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FF4C" w14:textId="77777777" w:rsidR="008570AC" w:rsidRDefault="00A22EFA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Ficha de </w:t>
      </w:r>
      <w:r>
        <w:rPr>
          <w:rFonts w:ascii="Arial" w:eastAsia="Arial" w:hAnsi="Arial" w:cs="Arial"/>
          <w:b/>
          <w:sz w:val="22"/>
          <w:szCs w:val="22"/>
        </w:rPr>
        <w:t>Pontuação</w:t>
      </w:r>
      <w:r>
        <w:rPr>
          <w:rFonts w:ascii="Arial" w:eastAsia="Arial" w:hAnsi="Arial" w:cs="Arial"/>
          <w:b/>
          <w:color w:val="000000"/>
          <w:sz w:val="22"/>
          <w:szCs w:val="22"/>
        </w:rPr>
        <w:t>/Currículo Lattes – Anexo I – Edital 0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/202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- PPGTCA</w:t>
      </w:r>
    </w:p>
    <w:p w14:paraId="2E21DEBA" w14:textId="77777777" w:rsidR="008570AC" w:rsidRDefault="008570A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86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040"/>
        <w:gridCol w:w="2175"/>
        <w:gridCol w:w="1350"/>
        <w:gridCol w:w="1335"/>
        <w:gridCol w:w="1230"/>
      </w:tblGrid>
      <w:tr w:rsidR="008570AC" w14:paraId="5B53671F" w14:textId="77777777">
        <w:trPr>
          <w:trHeight w:val="750"/>
        </w:trPr>
        <w:tc>
          <w:tcPr>
            <w:tcW w:w="6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A5BE3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Quesitos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3F6E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Pontuação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auto atribuída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Candidato(a)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38A7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homologada Comissão</w:t>
            </w:r>
          </w:p>
        </w:tc>
      </w:tr>
      <w:tr w:rsidR="008570AC" w14:paraId="07BFC09E" w14:textId="77777777">
        <w:trPr>
          <w:trHeight w:val="1200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7E814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F1C9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Trabalhos completos e/ou resumos em eventos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9623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Resumo publicado em anais de evento científico nacional/ internacional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AA8A3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ponto por trabalho (limitado a 2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42CF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DB89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04FAD234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2A9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B23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A8289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Resumo publicado em anais de evento científico local/regional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9A56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0,3 ponto por trabalho (limitado a 1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3A38B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5DE3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9D4E8BD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CFD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02E3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0A1C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completo publicado em Anais de evento científico nacional/internacional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9E9B6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 ponto por trabalho (limitado a 6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7D65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69EB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0623C57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9552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2B8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4B17D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completo publicado em Anais de evento científico local/regional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9BAF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0,8 ponto por trabalho (limitado a 6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746B1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FB291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78837376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C360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17A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67E4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Apresentação de trabalho em evento científico nacional/ internacional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80EC4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 ponto por trabalho (limitado a 6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B30E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09EA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569F43F7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6D4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117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AE58B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Apresentação de trabalho em anais de evento científico local/regional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4C628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ponto por trabalho (limitado a 6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2E35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96A4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30B62D91" w14:textId="77777777">
        <w:trPr>
          <w:trHeight w:val="52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F4594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D195A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Artigo publicado em periódico científico listado 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-CAPES (Será considerado área de avaliação Interdisciplinar)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282B0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C707A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3F0A8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42BE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34A96BB0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E0ED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C859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DFFE3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E5D1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6FD7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6DFE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4FB09038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0F55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2C43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0CDE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7B5F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B99A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31B0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00F0253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826B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270C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FF1F2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18AA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23723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A125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449083F7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1F1E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8A21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EF1BA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C28F6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C4EA5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1CB4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8670ADB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6967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89FC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AD3BE0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B4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EC41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647C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D774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1BA96FA9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68BF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4486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C9A0D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B5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EC89A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29AA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3E94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7E7267A4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6D93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8FAC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1893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99A49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0A8C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8A8D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0133B86D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047B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8694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68F78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AAEC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1083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5686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0430ACB9" w14:textId="77777777">
        <w:trPr>
          <w:trHeight w:val="97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6E220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DA5C4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Livros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D21B9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Capítulo em livro científico nacional (com ISBN) ou internacional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3A805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pontos por capítulo (limitado a 12 pontos e 2 capítulos por livro)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1C4A5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1DF4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9C6E598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F292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C22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20AD8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 científico nacional (com ISBN) ou internacional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6D9C8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pontos por capítulo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DBB4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662B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C233725" w14:textId="77777777">
        <w:trPr>
          <w:trHeight w:val="52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2D881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89001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Patente 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9204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Patente de produto depositada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6FF55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pontos por patente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E3B2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12708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45D6CF94" w14:textId="77777777">
        <w:trPr>
          <w:trHeight w:val="52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76D18" w14:textId="77777777" w:rsidR="008570AC" w:rsidRDefault="008570A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105DE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AC873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Patente de software registrada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8C375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pontos por patente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F5DFB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5576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2B1AD60C" w14:textId="77777777">
        <w:trPr>
          <w:trHeight w:val="232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62D57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654E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curriculares e extracurriculares na graduação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2C8ED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como discente em Programa de Iniciação Científica ou Tecnológica ou em projeto de Extensão Universitária, devidamente comprovados por IES, com no mínimo 1 (um) ano de duração.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304BD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(dois) ponto por ano, podendo ser computadas frações em meses (li</w:t>
            </w:r>
            <w:r>
              <w:rPr>
                <w:rFonts w:ascii="Arial" w:eastAsia="Arial" w:hAnsi="Arial" w:cs="Arial"/>
                <w:sz w:val="20"/>
                <w:szCs w:val="20"/>
              </w:rPr>
              <w:t>mitado a 8 pontos).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99BE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FC810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0E824677" w14:textId="77777777">
        <w:trPr>
          <w:trHeight w:val="23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41BB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85B0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59A36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em programa de Educação Tutorial (PET), monitorias e estágios vinculados às</w:t>
            </w:r>
          </w:p>
          <w:p w14:paraId="7F39EB52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de ensino, pesquisa e extensão (exceto estágio obrigatório de final</w:t>
            </w:r>
          </w:p>
          <w:p w14:paraId="6C05A398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curso)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1F355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0,010 por hora de</w:t>
            </w:r>
          </w:p>
          <w:p w14:paraId="5BC0DA1F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CB3B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79F98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4D33302" w14:textId="77777777">
        <w:trPr>
          <w:trHeight w:val="750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5F83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FCCD7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Pós-graduação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227C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Pós-graduação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Lato sensu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DB931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5,0 pontos por curso (limitado a 10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65ED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180B4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4A508C0F" w14:textId="77777777">
        <w:trPr>
          <w:trHeight w:val="27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C7B8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983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63C9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Disciplina Cursada em Programa de Mestrado/Doutorado reconhecido pela</w:t>
            </w:r>
          </w:p>
          <w:p w14:paraId="620E3E32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Capes, desde que tenha concluído e tenha sido aprovado com conceito A ou B</w:t>
            </w:r>
          </w:p>
          <w:p w14:paraId="5774F4DB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(nota superior a 80 pontos), e não tenha sido aluno regular do PPGTCA.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25697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3,0 pontos por disciplina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0C14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4E77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BF15E76" w14:textId="77777777">
        <w:trPr>
          <w:trHeight w:val="165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9EE66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B7573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Experiência profissional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5B809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Experiência profissional em áreas afins ao PPGTCA, comprovada mediante registro em carteira de trabalho ou cópia de contrato.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20377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ponto por ano (limitado a 5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BD00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8C102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5EF03E6F" w14:textId="77777777">
        <w:trPr>
          <w:trHeight w:val="315"/>
        </w:trPr>
        <w:tc>
          <w:tcPr>
            <w:tcW w:w="612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1D4E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FINAL: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2258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72E1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3576399A" w14:textId="77777777">
        <w:trPr>
          <w:trHeight w:val="315"/>
        </w:trPr>
        <w:tc>
          <w:tcPr>
            <w:tcW w:w="477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821D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Candidato(a)</w:t>
            </w:r>
          </w:p>
        </w:tc>
        <w:tc>
          <w:tcPr>
            <w:tcW w:w="39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7C03B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</w:t>
            </w:r>
          </w:p>
        </w:tc>
      </w:tr>
      <w:tr w:rsidR="008570AC" w14:paraId="7C315B4F" w14:textId="77777777">
        <w:trPr>
          <w:trHeight w:val="1275"/>
        </w:trPr>
        <w:tc>
          <w:tcPr>
            <w:tcW w:w="477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C9C32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0D613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88DFB0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9FA0B52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8914553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81D306F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2D7DD68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E559268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3DE7F64" w14:textId="77777777" w:rsidR="008570AC" w:rsidRDefault="008570AC"/>
    <w:sectPr w:rsidR="008570AC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85A4" w14:textId="77777777" w:rsidR="00A22EFA" w:rsidRDefault="00A22EFA">
      <w:r>
        <w:separator/>
      </w:r>
    </w:p>
  </w:endnote>
  <w:endnote w:type="continuationSeparator" w:id="0">
    <w:p w14:paraId="16947F03" w14:textId="77777777" w:rsidR="00A22EFA" w:rsidRDefault="00A2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E5F0" w14:textId="77777777" w:rsidR="00A22EFA" w:rsidRDefault="00A22EFA">
      <w:r>
        <w:separator/>
      </w:r>
    </w:p>
  </w:footnote>
  <w:footnote w:type="continuationSeparator" w:id="0">
    <w:p w14:paraId="2DBC0527" w14:textId="77777777" w:rsidR="00A22EFA" w:rsidRDefault="00A2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AFF1" w14:textId="77777777" w:rsidR="008570AC" w:rsidRDefault="008570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57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291"/>
      <w:gridCol w:w="6022"/>
      <w:gridCol w:w="2263"/>
    </w:tblGrid>
    <w:tr w:rsidR="008570AC" w14:paraId="0FA78CC4" w14:textId="77777777">
      <w:trPr>
        <w:trHeight w:val="1129"/>
        <w:jc w:val="center"/>
      </w:trPr>
      <w:tc>
        <w:tcPr>
          <w:tcW w:w="1291" w:type="dxa"/>
          <w:tcBorders>
            <w:bottom w:val="single" w:sz="8" w:space="0" w:color="000000"/>
          </w:tcBorders>
          <w:vAlign w:val="center"/>
        </w:tcPr>
        <w:p w14:paraId="6D5F6A8B" w14:textId="77777777" w:rsidR="008570AC" w:rsidRDefault="00A22EFA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2414F3AC" wp14:editId="52D4E5AD">
                <wp:extent cx="692150" cy="69215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692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2" w:type="dxa"/>
          <w:tcBorders>
            <w:bottom w:val="single" w:sz="8" w:space="0" w:color="000000"/>
          </w:tcBorders>
          <w:vAlign w:val="center"/>
        </w:tcPr>
        <w:p w14:paraId="008746F8" w14:textId="77777777" w:rsidR="008570AC" w:rsidRDefault="00A22EFA">
          <w:pPr>
            <w:pStyle w:val="Ttulo1"/>
            <w:tabs>
              <w:tab w:val="left" w:pos="0"/>
            </w:tabs>
            <w:spacing w:after="60"/>
            <w:jc w:val="center"/>
          </w:pPr>
          <w:r>
            <w:rPr>
              <w:sz w:val="22"/>
              <w:szCs w:val="22"/>
            </w:rPr>
            <w:t>Ministério da Educação</w:t>
          </w:r>
        </w:p>
        <w:p w14:paraId="60BA3DEE" w14:textId="77777777" w:rsidR="008570AC" w:rsidRDefault="00A22EFA">
          <w:pPr>
            <w:spacing w:after="60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Universidade Tecnológica Federal do Paraná</w:t>
          </w:r>
        </w:p>
        <w:p w14:paraId="63E6C93F" w14:textId="77777777" w:rsidR="008570AC" w:rsidRDefault="00A22EFA">
          <w:pPr>
            <w:spacing w:after="6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2"/>
              <w:szCs w:val="22"/>
            </w:rPr>
            <w:t>Programa de Pós-Graduação em Tecnologias Computacionais para o Agronegócio</w:t>
          </w:r>
        </w:p>
      </w:tc>
      <w:tc>
        <w:tcPr>
          <w:tcW w:w="2263" w:type="dxa"/>
          <w:tcBorders>
            <w:bottom w:val="single" w:sz="8" w:space="0" w:color="000000"/>
          </w:tcBorders>
          <w:vAlign w:val="center"/>
        </w:tcPr>
        <w:p w14:paraId="27C36FDF" w14:textId="77777777" w:rsidR="008570AC" w:rsidRDefault="00A22EFA">
          <w:pPr>
            <w:rPr>
              <w:rFonts w:ascii="Arial" w:eastAsia="Arial" w:hAnsi="Arial" w:cs="Arial"/>
              <w:sz w:val="8"/>
              <w:szCs w:val="8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C7BEFAB" wp14:editId="49A65A72">
                <wp:extent cx="1244600" cy="45085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450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CFEB02" w14:textId="77777777" w:rsidR="008570AC" w:rsidRDefault="008570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8778139" w14:textId="77777777" w:rsidR="008570AC" w:rsidRDefault="008570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AC"/>
    <w:rsid w:val="008570AC"/>
    <w:rsid w:val="00A22EFA"/>
    <w:rsid w:val="00C5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0C58"/>
  <w15:docId w15:val="{4DE53B25-A39C-4B48-A84C-AD04FFA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schutz</dc:creator>
  <cp:lastModifiedBy>fabiana schutz</cp:lastModifiedBy>
  <cp:revision>2</cp:revision>
  <dcterms:created xsi:type="dcterms:W3CDTF">2021-11-12T13:48:00Z</dcterms:created>
  <dcterms:modified xsi:type="dcterms:W3CDTF">2021-11-12T13:48:00Z</dcterms:modified>
</cp:coreProperties>
</file>