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B38" w:rsidRPr="00C30862" w:rsidRDefault="00800EDB" w:rsidP="001E0B3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Nº 00</w:t>
      </w:r>
      <w:r w:rsidR="008B43B6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/2021</w:t>
      </w:r>
    </w:p>
    <w:p w:rsidR="001E0B38" w:rsidRPr="00C30862" w:rsidRDefault="001D2079" w:rsidP="001E0B3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Relação de Docentes Orientadores, Subárea e Número de Vagas do Mestrado Multicampi em Agroecossistemas, PPGSIS, UTFPR Dois Vizinhos e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Santa Helena</w:t>
      </w:r>
    </w:p>
    <w:tbl>
      <w:tblPr>
        <w:tblW w:w="6357" w:type="pct"/>
        <w:tblInd w:w="-1149" w:type="dxa"/>
        <w:tblBorders>
          <w:top w:val="single" w:sz="6" w:space="0" w:color="C5DBEC"/>
          <w:left w:val="single" w:sz="6" w:space="0" w:color="C5DBEC"/>
          <w:bottom w:val="single" w:sz="6" w:space="0" w:color="C5DBEC"/>
          <w:right w:val="single" w:sz="6" w:space="0" w:color="C5DBE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3971"/>
        <w:gridCol w:w="991"/>
      </w:tblGrid>
      <w:tr w:rsidR="003C54EE" w:rsidRPr="00294CB8" w:rsidTr="003C54EE">
        <w:trPr>
          <w:trHeight w:val="392"/>
        </w:trPr>
        <w:tc>
          <w:tcPr>
            <w:tcW w:w="269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BBBBBB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E0B38" w:rsidRPr="00294CB8" w:rsidRDefault="001E0B38" w:rsidP="00762D36">
            <w:pPr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color w:val="404040"/>
                <w:lang w:eastAsia="pt-BR"/>
              </w:rPr>
            </w:pPr>
            <w:r w:rsidRPr="00294CB8">
              <w:rPr>
                <w:rFonts w:ascii="Arial" w:hAnsi="Arial" w:cs="Arial"/>
                <w:b/>
                <w:bCs/>
                <w:lang w:eastAsia="pt-BR"/>
              </w:rPr>
              <w:t>SUBÁREA</w:t>
            </w:r>
          </w:p>
        </w:tc>
        <w:tc>
          <w:tcPr>
            <w:tcW w:w="1843" w:type="pct"/>
            <w:tcBorders>
              <w:top w:val="single" w:sz="12" w:space="0" w:color="auto"/>
              <w:left w:val="single" w:sz="6" w:space="0" w:color="BBBBBB"/>
              <w:bottom w:val="single" w:sz="4" w:space="0" w:color="auto"/>
              <w:right w:val="single" w:sz="6" w:space="0" w:color="BBBBBB"/>
            </w:tcBorders>
            <w:shd w:val="clear" w:color="auto" w:fill="auto"/>
            <w:vAlign w:val="center"/>
          </w:tcPr>
          <w:p w:rsidR="001E0B38" w:rsidRPr="00294CB8" w:rsidRDefault="001E0B38" w:rsidP="00762D36">
            <w:pPr>
              <w:spacing w:before="60" w:after="60" w:line="240" w:lineRule="auto"/>
              <w:ind w:left="60" w:right="60"/>
              <w:rPr>
                <w:rFonts w:ascii="Arial" w:eastAsia="Times New Roman" w:hAnsi="Arial" w:cs="Arial"/>
                <w:color w:val="404040"/>
                <w:lang w:eastAsia="pt-BR"/>
              </w:rPr>
            </w:pPr>
            <w:r w:rsidRPr="00294CB8">
              <w:rPr>
                <w:rFonts w:ascii="Arial" w:hAnsi="Arial" w:cs="Arial"/>
                <w:b/>
                <w:lang w:eastAsia="pt-BR"/>
              </w:rPr>
              <w:t>DOCENTES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6" w:space="0" w:color="BBBBBB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F06AE1" w:rsidRPr="00F06AE1" w:rsidRDefault="001E0B38" w:rsidP="00F06A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NUMERO DE VAGAS</w:t>
            </w:r>
          </w:p>
        </w:tc>
      </w:tr>
      <w:tr w:rsidR="003C54EE" w:rsidRPr="00294CB8" w:rsidTr="003C54EE">
        <w:trPr>
          <w:trHeight w:val="480"/>
        </w:trPr>
        <w:tc>
          <w:tcPr>
            <w:tcW w:w="2697" w:type="pct"/>
            <w:vMerge w:val="restart"/>
            <w:tcBorders>
              <w:top w:val="single" w:sz="4" w:space="0" w:color="auto"/>
              <w:left w:val="single" w:sz="6" w:space="0" w:color="BBBBBB"/>
              <w:right w:val="single" w:sz="6" w:space="0" w:color="BBBBBB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B43B6" w:rsidRPr="0040043D" w:rsidRDefault="008B43B6" w:rsidP="00D80946">
            <w:pPr>
              <w:spacing w:before="60" w:after="60" w:line="240" w:lineRule="auto"/>
              <w:ind w:left="60" w:right="60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40043D">
              <w:rPr>
                <w:rFonts w:ascii="Arial" w:hAnsi="Arial" w:cs="Arial"/>
                <w:b/>
                <w:bCs/>
                <w:lang w:eastAsia="pt-BR"/>
              </w:rPr>
              <w:t>1. Sistemas Integrados de Produção e Solos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BBBBBB"/>
              <w:right w:val="single" w:sz="4" w:space="0" w:color="auto"/>
            </w:tcBorders>
            <w:shd w:val="clear" w:color="auto" w:fill="auto"/>
            <w:vAlign w:val="center"/>
          </w:tcPr>
          <w:p w:rsidR="008B43B6" w:rsidRPr="0040043D" w:rsidRDefault="008B43B6" w:rsidP="008B43B6">
            <w:pPr>
              <w:spacing w:before="60" w:after="60" w:line="240" w:lineRule="auto"/>
              <w:ind w:left="60" w:right="-645"/>
              <w:rPr>
                <w:rFonts w:ascii="Arial" w:hAnsi="Arial" w:cs="Arial"/>
                <w:lang w:eastAsia="pt-BR"/>
              </w:rPr>
            </w:pPr>
            <w:r w:rsidRPr="0040043D">
              <w:rPr>
                <w:rFonts w:ascii="Arial" w:hAnsi="Arial" w:cs="Arial"/>
                <w:lang w:eastAsia="pt-BR"/>
              </w:rPr>
              <w:t xml:space="preserve">Dinéia </w:t>
            </w:r>
            <w:r>
              <w:rPr>
                <w:rFonts w:ascii="Arial" w:hAnsi="Arial" w:cs="Arial"/>
                <w:lang w:eastAsia="pt-BR"/>
              </w:rPr>
              <w:t>Tessaro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BBBBBB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B43B6" w:rsidRDefault="008B43B6" w:rsidP="00D80946">
            <w:pPr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color w:val="404040"/>
                <w:lang w:eastAsia="pt-BR"/>
              </w:rPr>
            </w:pPr>
            <w:r>
              <w:rPr>
                <w:rFonts w:ascii="Arial" w:eastAsia="Times New Roman" w:hAnsi="Arial" w:cs="Arial"/>
                <w:color w:val="404040"/>
                <w:lang w:eastAsia="pt-BR"/>
              </w:rPr>
              <w:t>2</w:t>
            </w:r>
          </w:p>
        </w:tc>
      </w:tr>
      <w:tr w:rsidR="003C54EE" w:rsidRPr="00294CB8" w:rsidTr="003C54EE">
        <w:trPr>
          <w:trHeight w:val="480"/>
        </w:trPr>
        <w:tc>
          <w:tcPr>
            <w:tcW w:w="2697" w:type="pct"/>
            <w:vMerge/>
            <w:tcBorders>
              <w:left w:val="single" w:sz="6" w:space="0" w:color="BBBBBB"/>
              <w:right w:val="single" w:sz="6" w:space="0" w:color="BBBBBB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B43B6" w:rsidRPr="0040043D" w:rsidRDefault="008B43B6" w:rsidP="008B43B6">
            <w:pPr>
              <w:spacing w:before="60" w:after="60" w:line="240" w:lineRule="auto"/>
              <w:ind w:left="60" w:right="60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1843" w:type="pct"/>
            <w:tcBorders>
              <w:top w:val="single" w:sz="12" w:space="0" w:color="auto"/>
              <w:left w:val="single" w:sz="6" w:space="0" w:color="BBBBBB"/>
              <w:right w:val="single" w:sz="4" w:space="0" w:color="auto"/>
            </w:tcBorders>
            <w:shd w:val="clear" w:color="auto" w:fill="auto"/>
            <w:vAlign w:val="center"/>
          </w:tcPr>
          <w:p w:rsidR="008B43B6" w:rsidRPr="0040043D" w:rsidRDefault="008B43B6" w:rsidP="008B43B6">
            <w:pPr>
              <w:spacing w:before="60" w:after="60" w:line="240" w:lineRule="auto"/>
              <w:ind w:left="60" w:right="60"/>
              <w:rPr>
                <w:rFonts w:ascii="Arial" w:hAnsi="Arial" w:cs="Arial"/>
                <w:lang w:eastAsia="pt-BR"/>
              </w:rPr>
            </w:pPr>
            <w:r w:rsidRPr="0040043D">
              <w:rPr>
                <w:rFonts w:ascii="Arial" w:hAnsi="Arial" w:cs="Arial"/>
                <w:lang w:eastAsia="pt-BR"/>
              </w:rPr>
              <w:t>Eleandro J</w:t>
            </w:r>
            <w:r>
              <w:rPr>
                <w:rFonts w:ascii="Arial" w:hAnsi="Arial" w:cs="Arial"/>
                <w:lang w:eastAsia="pt-BR"/>
              </w:rPr>
              <w:t>. Brun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BBBBBB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B43B6" w:rsidRDefault="008B43B6" w:rsidP="008B43B6">
            <w:pPr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color w:val="404040"/>
                <w:lang w:eastAsia="pt-BR"/>
              </w:rPr>
            </w:pPr>
            <w:r>
              <w:rPr>
                <w:rFonts w:ascii="Arial" w:eastAsia="Times New Roman" w:hAnsi="Arial" w:cs="Arial"/>
                <w:color w:val="404040"/>
                <w:lang w:eastAsia="pt-BR"/>
              </w:rPr>
              <w:t>2</w:t>
            </w:r>
          </w:p>
        </w:tc>
      </w:tr>
      <w:tr w:rsidR="003C54EE" w:rsidRPr="00294CB8" w:rsidTr="003C54EE">
        <w:trPr>
          <w:trHeight w:val="480"/>
        </w:trPr>
        <w:tc>
          <w:tcPr>
            <w:tcW w:w="2697" w:type="pct"/>
            <w:vMerge/>
            <w:tcBorders>
              <w:left w:val="single" w:sz="6" w:space="0" w:color="BBBBBB"/>
              <w:right w:val="single" w:sz="6" w:space="0" w:color="BBBBBB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B43B6" w:rsidRPr="0040043D" w:rsidRDefault="008B43B6" w:rsidP="008B43B6">
            <w:pPr>
              <w:spacing w:before="60" w:after="60" w:line="240" w:lineRule="auto"/>
              <w:ind w:left="60" w:right="60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1843" w:type="pct"/>
            <w:tcBorders>
              <w:top w:val="single" w:sz="12" w:space="0" w:color="auto"/>
              <w:left w:val="single" w:sz="6" w:space="0" w:color="BBBBBB"/>
              <w:right w:val="single" w:sz="4" w:space="0" w:color="auto"/>
            </w:tcBorders>
            <w:shd w:val="clear" w:color="auto" w:fill="auto"/>
            <w:vAlign w:val="center"/>
          </w:tcPr>
          <w:p w:rsidR="008B43B6" w:rsidRPr="0040043D" w:rsidRDefault="008B43B6" w:rsidP="008B43B6">
            <w:pPr>
              <w:spacing w:before="60" w:after="60" w:line="240" w:lineRule="auto"/>
              <w:ind w:left="60" w:right="60"/>
              <w:rPr>
                <w:rFonts w:ascii="Arial" w:hAnsi="Arial" w:cs="Arial"/>
                <w:lang w:eastAsia="pt-BR"/>
              </w:rPr>
            </w:pPr>
            <w:r w:rsidRPr="0040043D">
              <w:rPr>
                <w:rFonts w:ascii="Arial" w:hAnsi="Arial" w:cs="Arial"/>
                <w:lang w:eastAsia="pt-BR"/>
              </w:rPr>
              <w:t>Laércio R. Sartor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BBBBBB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B43B6" w:rsidRDefault="008B43B6" w:rsidP="008B43B6">
            <w:pPr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color w:val="404040"/>
                <w:lang w:eastAsia="pt-BR"/>
              </w:rPr>
            </w:pPr>
            <w:r>
              <w:rPr>
                <w:rFonts w:ascii="Arial" w:eastAsia="Times New Roman" w:hAnsi="Arial" w:cs="Arial"/>
                <w:color w:val="404040"/>
                <w:lang w:eastAsia="pt-BR"/>
              </w:rPr>
              <w:t>1</w:t>
            </w:r>
          </w:p>
        </w:tc>
      </w:tr>
      <w:tr w:rsidR="003C54EE" w:rsidRPr="00294CB8" w:rsidTr="003C54EE">
        <w:trPr>
          <w:trHeight w:val="480"/>
        </w:trPr>
        <w:tc>
          <w:tcPr>
            <w:tcW w:w="2697" w:type="pct"/>
            <w:vMerge/>
            <w:tcBorders>
              <w:left w:val="single" w:sz="6" w:space="0" w:color="BBBBBB"/>
              <w:right w:val="single" w:sz="6" w:space="0" w:color="BBBBBB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B43B6" w:rsidRPr="0040043D" w:rsidRDefault="008B43B6" w:rsidP="008B43B6">
            <w:pPr>
              <w:spacing w:before="60" w:after="60" w:line="240" w:lineRule="auto"/>
              <w:ind w:left="60" w:right="60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1843" w:type="pct"/>
            <w:tcBorders>
              <w:top w:val="single" w:sz="12" w:space="0" w:color="auto"/>
              <w:left w:val="single" w:sz="6" w:space="0" w:color="BBBBBB"/>
              <w:right w:val="single" w:sz="4" w:space="0" w:color="auto"/>
            </w:tcBorders>
            <w:shd w:val="clear" w:color="auto" w:fill="auto"/>
            <w:vAlign w:val="center"/>
          </w:tcPr>
          <w:p w:rsidR="008B43B6" w:rsidRPr="0040043D" w:rsidRDefault="008B43B6" w:rsidP="008B43B6">
            <w:pPr>
              <w:spacing w:before="60" w:after="60" w:line="240" w:lineRule="auto"/>
              <w:ind w:left="60" w:right="60"/>
              <w:rPr>
                <w:rFonts w:ascii="Arial" w:hAnsi="Arial" w:cs="Arial"/>
                <w:b/>
                <w:lang w:eastAsia="pt-BR"/>
              </w:rPr>
            </w:pPr>
            <w:r w:rsidRPr="0040043D">
              <w:rPr>
                <w:rFonts w:ascii="Arial" w:hAnsi="Arial" w:cs="Arial"/>
                <w:lang w:eastAsia="pt-BR"/>
              </w:rPr>
              <w:t>Paulo C. Conceição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BBBBBB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B43B6" w:rsidRDefault="008B43B6" w:rsidP="008B43B6">
            <w:pPr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color w:val="404040"/>
                <w:lang w:eastAsia="pt-BR"/>
              </w:rPr>
            </w:pPr>
            <w:r>
              <w:rPr>
                <w:rFonts w:ascii="Arial" w:eastAsia="Times New Roman" w:hAnsi="Arial" w:cs="Arial"/>
                <w:color w:val="404040"/>
                <w:lang w:eastAsia="pt-BR"/>
              </w:rPr>
              <w:t>1</w:t>
            </w:r>
          </w:p>
        </w:tc>
      </w:tr>
      <w:tr w:rsidR="003C54EE" w:rsidRPr="002F0D88" w:rsidTr="003C54EE">
        <w:trPr>
          <w:trHeight w:val="563"/>
        </w:trPr>
        <w:tc>
          <w:tcPr>
            <w:tcW w:w="2697" w:type="pct"/>
            <w:vMerge w:val="restart"/>
            <w:tcBorders>
              <w:top w:val="single" w:sz="4" w:space="0" w:color="auto"/>
              <w:left w:val="single" w:sz="6" w:space="0" w:color="BBBBBB"/>
              <w:right w:val="single" w:sz="6" w:space="0" w:color="BBBBBB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B43B6" w:rsidRPr="0040043D" w:rsidRDefault="008B43B6" w:rsidP="008B43B6">
            <w:pPr>
              <w:spacing w:before="60" w:after="60" w:line="240" w:lineRule="auto"/>
              <w:ind w:left="60" w:right="60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40043D">
              <w:rPr>
                <w:rFonts w:ascii="Arial" w:hAnsi="Arial" w:cs="Arial"/>
                <w:b/>
                <w:bCs/>
                <w:lang w:eastAsia="pt-BR"/>
              </w:rPr>
              <w:t xml:space="preserve">2. Genética, uso e conservação da biodiversidade em agroecossistemas 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BBBBBB"/>
              <w:right w:val="single" w:sz="4" w:space="0" w:color="auto"/>
            </w:tcBorders>
            <w:shd w:val="clear" w:color="auto" w:fill="auto"/>
            <w:vAlign w:val="center"/>
          </w:tcPr>
          <w:p w:rsidR="008B43B6" w:rsidRPr="0040043D" w:rsidRDefault="008B43B6" w:rsidP="008B43B6">
            <w:pPr>
              <w:spacing w:before="60" w:after="60" w:line="240" w:lineRule="auto"/>
              <w:ind w:left="60" w:right="60"/>
              <w:rPr>
                <w:rFonts w:ascii="Arial" w:hAnsi="Arial" w:cs="Arial"/>
                <w:b/>
                <w:lang w:eastAsia="pt-BR"/>
              </w:rPr>
            </w:pPr>
            <w:r w:rsidRPr="0040043D">
              <w:rPr>
                <w:rFonts w:ascii="Arial" w:hAnsi="Arial" w:cs="Arial"/>
                <w:lang w:eastAsia="pt-BR"/>
              </w:rPr>
              <w:t>Elton C. de Oliveira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B43B6" w:rsidRPr="001E0B38" w:rsidRDefault="008B43B6" w:rsidP="008B43B6">
            <w:pPr>
              <w:spacing w:before="60" w:after="60" w:line="240" w:lineRule="auto"/>
              <w:ind w:left="60" w:right="60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</w:p>
        </w:tc>
      </w:tr>
      <w:tr w:rsidR="003C54EE" w:rsidRPr="002F0D88" w:rsidTr="003C54EE">
        <w:trPr>
          <w:trHeight w:val="562"/>
        </w:trPr>
        <w:tc>
          <w:tcPr>
            <w:tcW w:w="2697" w:type="pct"/>
            <w:vMerge/>
            <w:tcBorders>
              <w:left w:val="single" w:sz="6" w:space="0" w:color="BBBBBB"/>
              <w:right w:val="single" w:sz="6" w:space="0" w:color="BBBBBB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B43B6" w:rsidRPr="0040043D" w:rsidRDefault="008B43B6" w:rsidP="008B43B6">
            <w:pPr>
              <w:spacing w:before="60" w:after="60" w:line="240" w:lineRule="auto"/>
              <w:ind w:left="60" w:right="60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1843" w:type="pct"/>
            <w:tcBorders>
              <w:top w:val="single" w:sz="12" w:space="0" w:color="auto"/>
              <w:left w:val="single" w:sz="6" w:space="0" w:color="BBBBBB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B6" w:rsidRPr="0040043D" w:rsidRDefault="008B43B6" w:rsidP="008B43B6">
            <w:pPr>
              <w:spacing w:before="60" w:after="60" w:line="240" w:lineRule="auto"/>
              <w:ind w:left="60" w:right="60"/>
              <w:rPr>
                <w:rFonts w:ascii="Arial" w:hAnsi="Arial" w:cs="Arial"/>
                <w:lang w:eastAsia="pt-BR"/>
              </w:rPr>
            </w:pPr>
            <w:r w:rsidRPr="0040043D">
              <w:rPr>
                <w:rFonts w:ascii="Arial" w:hAnsi="Arial" w:cs="Arial"/>
                <w:lang w:eastAsia="pt-BR"/>
              </w:rPr>
              <w:t>Joel Donazzolo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B43B6" w:rsidRPr="001E0B38" w:rsidRDefault="008B43B6" w:rsidP="008B43B6">
            <w:pPr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color w:val="404040"/>
                <w:lang w:eastAsia="pt-BR"/>
              </w:rPr>
            </w:pPr>
            <w:r>
              <w:rPr>
                <w:rFonts w:ascii="Arial" w:eastAsia="Times New Roman" w:hAnsi="Arial" w:cs="Arial"/>
                <w:color w:val="404040"/>
                <w:lang w:eastAsia="pt-BR"/>
              </w:rPr>
              <w:t>2</w:t>
            </w:r>
          </w:p>
        </w:tc>
      </w:tr>
      <w:tr w:rsidR="003C54EE" w:rsidRPr="002F0D88" w:rsidTr="003C54EE">
        <w:trPr>
          <w:trHeight w:val="562"/>
        </w:trPr>
        <w:tc>
          <w:tcPr>
            <w:tcW w:w="2697" w:type="pct"/>
            <w:tcBorders>
              <w:left w:val="single" w:sz="6" w:space="0" w:color="BBBBBB"/>
              <w:right w:val="single" w:sz="6" w:space="0" w:color="BBBBBB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B43B6" w:rsidRPr="0040043D" w:rsidRDefault="008B43B6" w:rsidP="008B43B6">
            <w:pPr>
              <w:spacing w:before="60" w:after="60" w:line="240" w:lineRule="auto"/>
              <w:ind w:left="60" w:right="60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1843" w:type="pct"/>
            <w:tcBorders>
              <w:top w:val="single" w:sz="12" w:space="0" w:color="auto"/>
              <w:left w:val="single" w:sz="6" w:space="0" w:color="BBBBBB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B6" w:rsidRPr="0040043D" w:rsidRDefault="008B43B6" w:rsidP="008B43B6">
            <w:pPr>
              <w:spacing w:before="60" w:after="60" w:line="240" w:lineRule="auto"/>
              <w:ind w:left="60" w:right="6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Luca Domingues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B43B6" w:rsidRDefault="008B43B6" w:rsidP="008B43B6">
            <w:pPr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color w:val="404040"/>
                <w:lang w:eastAsia="pt-BR"/>
              </w:rPr>
            </w:pPr>
            <w:r>
              <w:rPr>
                <w:rFonts w:ascii="Arial" w:eastAsia="Times New Roman" w:hAnsi="Arial" w:cs="Arial"/>
                <w:color w:val="404040"/>
                <w:lang w:eastAsia="pt-BR"/>
              </w:rPr>
              <w:t>2</w:t>
            </w:r>
          </w:p>
        </w:tc>
      </w:tr>
      <w:tr w:rsidR="003C54EE" w:rsidRPr="00294CB8" w:rsidTr="003C54EE">
        <w:tc>
          <w:tcPr>
            <w:tcW w:w="2697" w:type="pct"/>
            <w:vMerge w:val="restart"/>
            <w:tcBorders>
              <w:top w:val="single" w:sz="12" w:space="0" w:color="auto"/>
              <w:left w:val="single" w:sz="6" w:space="0" w:color="BBBBBB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B43B6" w:rsidRPr="0040043D" w:rsidRDefault="008B43B6" w:rsidP="008B43B6">
            <w:pPr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0043D">
              <w:rPr>
                <w:rFonts w:ascii="Arial" w:hAnsi="Arial" w:cs="Arial"/>
                <w:b/>
                <w:bCs/>
                <w:lang w:eastAsia="pt-BR"/>
              </w:rPr>
              <w:t xml:space="preserve">3. </w:t>
            </w:r>
            <w:r w:rsidRPr="00800EDB">
              <w:rPr>
                <w:rFonts w:ascii="Arial" w:hAnsi="Arial" w:cs="Arial"/>
                <w:b/>
                <w:bCs/>
                <w:lang w:eastAsia="pt-BR"/>
              </w:rPr>
              <w:t>Manejo, Produção e Análise Socioeconômica de Agroecossistemas: frutas, flores, plantas medicinais e olerícolas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B6" w:rsidRPr="0040043D" w:rsidRDefault="008B43B6" w:rsidP="008B43B6">
            <w:pPr>
              <w:spacing w:before="60" w:after="60" w:line="240" w:lineRule="auto"/>
              <w:ind w:left="60" w:right="60"/>
              <w:rPr>
                <w:rFonts w:ascii="Arial" w:eastAsia="Times New Roman" w:hAnsi="Arial" w:cs="Arial"/>
                <w:lang w:eastAsia="pt-BR"/>
              </w:rPr>
            </w:pPr>
            <w:r w:rsidRPr="0040043D">
              <w:rPr>
                <w:rFonts w:ascii="Arial" w:hAnsi="Arial" w:cs="Arial"/>
                <w:lang w:eastAsia="pt-BR"/>
              </w:rPr>
              <w:t>Américo Wagner Junior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B43B6" w:rsidRPr="00294CB8" w:rsidRDefault="008B43B6" w:rsidP="008B43B6">
            <w:pPr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color w:val="1A1A1A"/>
                <w:lang w:eastAsia="pt-BR"/>
              </w:rPr>
            </w:pPr>
            <w:r>
              <w:rPr>
                <w:rFonts w:ascii="Arial" w:eastAsia="Times New Roman" w:hAnsi="Arial" w:cs="Arial"/>
                <w:color w:val="1A1A1A"/>
                <w:lang w:eastAsia="pt-BR"/>
              </w:rPr>
              <w:t>2</w:t>
            </w:r>
          </w:p>
        </w:tc>
      </w:tr>
      <w:tr w:rsidR="003C54EE" w:rsidRPr="00294CB8" w:rsidTr="003C54EE">
        <w:tc>
          <w:tcPr>
            <w:tcW w:w="2697" w:type="pct"/>
            <w:vMerge/>
            <w:tcBorders>
              <w:left w:val="single" w:sz="6" w:space="0" w:color="BBBBBB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B43B6" w:rsidRPr="0040043D" w:rsidRDefault="008B43B6" w:rsidP="008B43B6">
            <w:pPr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B6" w:rsidRPr="0040043D" w:rsidRDefault="008B43B6" w:rsidP="008B43B6">
            <w:pPr>
              <w:spacing w:before="60" w:after="60" w:line="240" w:lineRule="auto"/>
              <w:ind w:left="60" w:right="60"/>
              <w:rPr>
                <w:rFonts w:ascii="Arial" w:eastAsia="Times New Roman" w:hAnsi="Arial" w:cs="Arial"/>
                <w:lang w:eastAsia="pt-BR"/>
              </w:rPr>
            </w:pPr>
            <w:r w:rsidRPr="0040043D">
              <w:rPr>
                <w:rFonts w:ascii="Arial" w:hAnsi="Arial" w:cs="Arial"/>
                <w:lang w:eastAsia="pt-BR"/>
              </w:rPr>
              <w:t>Dalva Paulus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B43B6" w:rsidRPr="00294CB8" w:rsidRDefault="008B43B6" w:rsidP="008B43B6">
            <w:pPr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color w:val="1A1A1A"/>
                <w:lang w:eastAsia="pt-BR"/>
              </w:rPr>
            </w:pPr>
            <w:r>
              <w:rPr>
                <w:rFonts w:ascii="Arial" w:eastAsia="Times New Roman" w:hAnsi="Arial" w:cs="Arial"/>
                <w:color w:val="1A1A1A"/>
                <w:lang w:eastAsia="pt-BR"/>
              </w:rPr>
              <w:t>2</w:t>
            </w:r>
          </w:p>
        </w:tc>
      </w:tr>
      <w:tr w:rsidR="003C54EE" w:rsidRPr="00693634" w:rsidTr="003C54EE">
        <w:tc>
          <w:tcPr>
            <w:tcW w:w="2697" w:type="pct"/>
            <w:vMerge/>
            <w:tcBorders>
              <w:left w:val="single" w:sz="6" w:space="0" w:color="BBBBBB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B43B6" w:rsidRPr="0040043D" w:rsidRDefault="008B43B6" w:rsidP="008B43B6">
            <w:pPr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B6" w:rsidRPr="0040043D" w:rsidRDefault="008B43B6" w:rsidP="008B43B6">
            <w:pPr>
              <w:spacing w:before="60" w:after="60" w:line="240" w:lineRule="auto"/>
              <w:ind w:left="60" w:right="60"/>
              <w:rPr>
                <w:rFonts w:ascii="Arial" w:eastAsia="Times New Roman" w:hAnsi="Arial" w:cs="Arial"/>
                <w:lang w:eastAsia="pt-BR"/>
              </w:rPr>
            </w:pPr>
            <w:r w:rsidRPr="0040043D">
              <w:rPr>
                <w:rFonts w:ascii="Arial" w:hAnsi="Arial" w:cs="Arial"/>
                <w:lang w:eastAsia="pt-BR"/>
              </w:rPr>
              <w:t>Gilmar A. Nava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B43B6" w:rsidRPr="00693634" w:rsidRDefault="008B43B6" w:rsidP="008B43B6">
            <w:pPr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color w:val="404040"/>
                <w:lang w:eastAsia="pt-BR"/>
              </w:rPr>
            </w:pPr>
            <w:r>
              <w:rPr>
                <w:rFonts w:ascii="Arial" w:eastAsia="Times New Roman" w:hAnsi="Arial" w:cs="Arial"/>
                <w:color w:val="404040"/>
                <w:lang w:eastAsia="pt-BR"/>
              </w:rPr>
              <w:t>2</w:t>
            </w:r>
          </w:p>
        </w:tc>
      </w:tr>
      <w:tr w:rsidR="003C54EE" w:rsidRPr="00294CB8" w:rsidTr="003C54EE">
        <w:tc>
          <w:tcPr>
            <w:tcW w:w="2697" w:type="pct"/>
            <w:vMerge/>
            <w:tcBorders>
              <w:top w:val="single" w:sz="4" w:space="0" w:color="auto"/>
              <w:left w:val="single" w:sz="6" w:space="0" w:color="BBBBBB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B43B6" w:rsidRPr="0040043D" w:rsidRDefault="008B43B6" w:rsidP="008B43B6">
            <w:pPr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B6" w:rsidRPr="0040043D" w:rsidRDefault="008B43B6" w:rsidP="008B43B6">
            <w:pPr>
              <w:spacing w:before="60" w:after="60" w:line="240" w:lineRule="auto"/>
              <w:ind w:left="60" w:right="60"/>
              <w:rPr>
                <w:rFonts w:ascii="Arial" w:eastAsia="Times New Roman" w:hAnsi="Arial" w:cs="Arial"/>
                <w:lang w:eastAsia="pt-BR"/>
              </w:rPr>
            </w:pPr>
            <w:r w:rsidRPr="0040043D">
              <w:rPr>
                <w:rFonts w:ascii="Arial" w:eastAsia="Times New Roman" w:hAnsi="Arial" w:cs="Arial"/>
                <w:lang w:eastAsia="pt-BR"/>
              </w:rPr>
              <w:t>Alessandra Matte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B43B6" w:rsidRPr="00294CB8" w:rsidRDefault="008B43B6" w:rsidP="008B43B6">
            <w:pPr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color w:val="404040"/>
                <w:lang w:eastAsia="pt-BR"/>
              </w:rPr>
            </w:pPr>
            <w:r>
              <w:rPr>
                <w:rFonts w:ascii="Arial" w:eastAsia="Times New Roman" w:hAnsi="Arial" w:cs="Arial"/>
                <w:color w:val="404040"/>
                <w:lang w:eastAsia="pt-BR"/>
              </w:rPr>
              <w:t>2</w:t>
            </w:r>
          </w:p>
        </w:tc>
      </w:tr>
      <w:tr w:rsidR="003C54EE" w:rsidRPr="00294CB8" w:rsidTr="003C54EE">
        <w:trPr>
          <w:trHeight w:val="613"/>
        </w:trPr>
        <w:tc>
          <w:tcPr>
            <w:tcW w:w="2697" w:type="pct"/>
            <w:vMerge w:val="restart"/>
            <w:tcBorders>
              <w:top w:val="single" w:sz="4" w:space="0" w:color="auto"/>
              <w:left w:val="single" w:sz="6" w:space="0" w:color="BBBBBB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B43B6" w:rsidRPr="0040043D" w:rsidRDefault="008B43B6" w:rsidP="003C54EE">
            <w:pPr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0043D">
              <w:rPr>
                <w:rFonts w:ascii="Arial" w:hAnsi="Arial" w:cs="Arial"/>
                <w:b/>
                <w:bCs/>
                <w:lang w:eastAsia="pt-BR"/>
              </w:rPr>
              <w:t>4. Entomologia e Controle de pragas em agroecossistemas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B6" w:rsidRPr="0040043D" w:rsidRDefault="008B43B6" w:rsidP="008B43B6">
            <w:pPr>
              <w:spacing w:before="60" w:after="60" w:line="240" w:lineRule="auto"/>
              <w:ind w:left="60" w:right="60"/>
              <w:rPr>
                <w:rFonts w:ascii="Arial" w:eastAsia="Times New Roman" w:hAnsi="Arial" w:cs="Arial"/>
                <w:lang w:eastAsia="pt-BR"/>
              </w:rPr>
            </w:pPr>
            <w:r w:rsidRPr="0040043D">
              <w:rPr>
                <w:rFonts w:ascii="Arial" w:hAnsi="Arial" w:cs="Arial"/>
                <w:lang w:eastAsia="pt-BR"/>
              </w:rPr>
              <w:t>Everton R. Lozano da Silva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B43B6" w:rsidRPr="00294CB8" w:rsidRDefault="008B43B6" w:rsidP="008B43B6">
            <w:pPr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color w:val="1A1A1A"/>
                <w:lang w:eastAsia="pt-BR"/>
              </w:rPr>
            </w:pPr>
            <w:r>
              <w:rPr>
                <w:rFonts w:ascii="Arial" w:eastAsia="Times New Roman" w:hAnsi="Arial" w:cs="Arial"/>
                <w:color w:val="1A1A1A"/>
                <w:lang w:eastAsia="pt-BR"/>
              </w:rPr>
              <w:t>1</w:t>
            </w:r>
          </w:p>
        </w:tc>
      </w:tr>
      <w:tr w:rsidR="003C54EE" w:rsidRPr="00294CB8" w:rsidTr="003C54EE">
        <w:trPr>
          <w:trHeight w:val="479"/>
        </w:trPr>
        <w:tc>
          <w:tcPr>
            <w:tcW w:w="2697" w:type="pct"/>
            <w:vMerge/>
            <w:tcBorders>
              <w:left w:val="single" w:sz="6" w:space="0" w:color="BBBBBB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B43B6" w:rsidRPr="0040043D" w:rsidRDefault="008B43B6" w:rsidP="008B43B6">
            <w:pPr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B6" w:rsidRPr="0040043D" w:rsidRDefault="008B43B6" w:rsidP="008B43B6">
            <w:pPr>
              <w:spacing w:before="60" w:after="60" w:line="240" w:lineRule="auto"/>
              <w:ind w:left="60" w:right="60"/>
              <w:rPr>
                <w:rFonts w:ascii="Arial" w:eastAsia="Times New Roman" w:hAnsi="Arial" w:cs="Arial"/>
                <w:lang w:eastAsia="pt-BR"/>
              </w:rPr>
            </w:pPr>
            <w:r w:rsidRPr="0040043D">
              <w:rPr>
                <w:rFonts w:ascii="Arial" w:hAnsi="Arial" w:cs="Arial"/>
                <w:lang w:eastAsia="pt-BR"/>
              </w:rPr>
              <w:t>Michele Potrich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B43B6" w:rsidRPr="00294CB8" w:rsidRDefault="008B43B6" w:rsidP="008B43B6">
            <w:pPr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color w:val="1A1A1A"/>
                <w:lang w:eastAsia="pt-BR"/>
              </w:rPr>
            </w:pPr>
            <w:r>
              <w:rPr>
                <w:rFonts w:ascii="Arial" w:eastAsia="Times New Roman" w:hAnsi="Arial" w:cs="Arial"/>
                <w:color w:val="1A1A1A"/>
                <w:lang w:eastAsia="pt-BR"/>
              </w:rPr>
              <w:t>2</w:t>
            </w:r>
          </w:p>
        </w:tc>
      </w:tr>
      <w:tr w:rsidR="003C54EE" w:rsidRPr="00294CB8" w:rsidTr="003C54EE">
        <w:trPr>
          <w:trHeight w:val="479"/>
        </w:trPr>
        <w:tc>
          <w:tcPr>
            <w:tcW w:w="2697" w:type="pct"/>
            <w:vMerge/>
            <w:tcBorders>
              <w:left w:val="single" w:sz="6" w:space="0" w:color="BBBBBB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B43B6" w:rsidRPr="0040043D" w:rsidRDefault="008B43B6" w:rsidP="008B43B6">
            <w:pPr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B6" w:rsidRPr="0040043D" w:rsidRDefault="008B43B6" w:rsidP="008B43B6">
            <w:pPr>
              <w:spacing w:before="60" w:after="60" w:line="240" w:lineRule="auto"/>
              <w:ind w:left="60" w:right="60"/>
              <w:rPr>
                <w:rFonts w:ascii="Arial" w:hAnsi="Arial" w:cs="Arial"/>
                <w:lang w:eastAsia="pt-BR"/>
              </w:rPr>
            </w:pPr>
            <w:r w:rsidRPr="0040043D">
              <w:rPr>
                <w:rFonts w:ascii="Arial" w:hAnsi="Arial" w:cs="Arial"/>
                <w:lang w:eastAsia="pt-BR"/>
              </w:rPr>
              <w:t>Dejane Santos Alves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B43B6" w:rsidRDefault="008B43B6" w:rsidP="008B43B6">
            <w:pPr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color w:val="1A1A1A"/>
                <w:lang w:eastAsia="pt-BR"/>
              </w:rPr>
            </w:pPr>
            <w:r>
              <w:rPr>
                <w:rFonts w:ascii="Arial" w:eastAsia="Times New Roman" w:hAnsi="Arial" w:cs="Arial"/>
                <w:color w:val="1A1A1A"/>
                <w:lang w:eastAsia="pt-BR"/>
              </w:rPr>
              <w:t>2</w:t>
            </w:r>
          </w:p>
        </w:tc>
      </w:tr>
      <w:tr w:rsidR="003C54EE" w:rsidRPr="00294CB8" w:rsidTr="003C54EE">
        <w:trPr>
          <w:trHeight w:val="459"/>
        </w:trPr>
        <w:tc>
          <w:tcPr>
            <w:tcW w:w="2697" w:type="pct"/>
            <w:vMerge w:val="restart"/>
            <w:tcBorders>
              <w:top w:val="single" w:sz="4" w:space="0" w:color="auto"/>
              <w:left w:val="single" w:sz="6" w:space="0" w:color="BBBBBB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B43B6" w:rsidRPr="0040043D" w:rsidRDefault="008B43B6" w:rsidP="008B43B6">
            <w:pPr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0043D">
              <w:rPr>
                <w:rFonts w:ascii="Arial" w:hAnsi="Arial" w:cs="Arial"/>
                <w:b/>
                <w:bCs/>
                <w:lang w:eastAsia="pt-BR"/>
              </w:rPr>
              <w:t>5. Manejo de culturas anuais em Agroecossistemas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B6" w:rsidRPr="0040043D" w:rsidRDefault="008B43B6" w:rsidP="008B43B6">
            <w:pPr>
              <w:spacing w:before="60" w:after="60" w:line="240" w:lineRule="auto"/>
              <w:ind w:left="60" w:right="60"/>
              <w:rPr>
                <w:rFonts w:ascii="Arial" w:eastAsia="Times New Roman" w:hAnsi="Arial" w:cs="Arial"/>
                <w:lang w:eastAsia="pt-BR"/>
              </w:rPr>
            </w:pPr>
            <w:r w:rsidRPr="0040043D">
              <w:rPr>
                <w:rFonts w:ascii="Arial" w:hAnsi="Arial" w:cs="Arial"/>
                <w:lang w:eastAsia="pt-BR"/>
              </w:rPr>
              <w:t>Carlos A. Bahry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B43B6" w:rsidRPr="00294CB8" w:rsidRDefault="008B43B6" w:rsidP="008B43B6">
            <w:pPr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color w:val="1A1A1A"/>
                <w:lang w:eastAsia="pt-BR"/>
              </w:rPr>
            </w:pPr>
            <w:r>
              <w:rPr>
                <w:rFonts w:ascii="Arial" w:eastAsia="Times New Roman" w:hAnsi="Arial" w:cs="Arial"/>
                <w:color w:val="1A1A1A"/>
                <w:lang w:eastAsia="pt-BR"/>
              </w:rPr>
              <w:t>1</w:t>
            </w:r>
          </w:p>
        </w:tc>
      </w:tr>
      <w:tr w:rsidR="003C54EE" w:rsidRPr="00294CB8" w:rsidTr="003C54EE">
        <w:trPr>
          <w:trHeight w:val="459"/>
        </w:trPr>
        <w:tc>
          <w:tcPr>
            <w:tcW w:w="2697" w:type="pct"/>
            <w:vMerge/>
            <w:tcBorders>
              <w:left w:val="single" w:sz="6" w:space="0" w:color="BBBBBB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B43B6" w:rsidRPr="0040043D" w:rsidRDefault="008B43B6" w:rsidP="008B43B6">
            <w:pPr>
              <w:spacing w:before="60" w:after="60" w:line="240" w:lineRule="auto"/>
              <w:ind w:left="60" w:right="60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B6" w:rsidRPr="0040043D" w:rsidRDefault="008B43B6" w:rsidP="008B43B6">
            <w:pPr>
              <w:spacing w:before="60" w:after="60" w:line="240" w:lineRule="auto"/>
              <w:ind w:right="60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 xml:space="preserve"> </w:t>
            </w:r>
            <w:r w:rsidRPr="0040043D">
              <w:rPr>
                <w:rFonts w:ascii="Arial" w:hAnsi="Arial" w:cs="Arial"/>
                <w:lang w:eastAsia="pt-BR"/>
              </w:rPr>
              <w:t>Daniel Debona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B43B6" w:rsidRPr="00294CB8" w:rsidRDefault="008B43B6" w:rsidP="008B43B6">
            <w:pPr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color w:val="1A1A1A"/>
                <w:lang w:eastAsia="pt-BR"/>
              </w:rPr>
            </w:pPr>
            <w:r>
              <w:rPr>
                <w:rFonts w:ascii="Arial" w:eastAsia="Times New Roman" w:hAnsi="Arial" w:cs="Arial"/>
                <w:color w:val="1A1A1A"/>
                <w:lang w:eastAsia="pt-BR"/>
              </w:rPr>
              <w:t>2</w:t>
            </w:r>
          </w:p>
        </w:tc>
      </w:tr>
      <w:tr w:rsidR="003C54EE" w:rsidRPr="00294CB8" w:rsidTr="003C54EE">
        <w:trPr>
          <w:trHeight w:val="391"/>
        </w:trPr>
        <w:tc>
          <w:tcPr>
            <w:tcW w:w="2697" w:type="pct"/>
            <w:vMerge/>
            <w:tcBorders>
              <w:left w:val="single" w:sz="6" w:space="0" w:color="BBBBBB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B43B6" w:rsidRPr="0040043D" w:rsidRDefault="008B43B6" w:rsidP="008B43B6">
            <w:pPr>
              <w:spacing w:before="60" w:after="60" w:line="240" w:lineRule="auto"/>
              <w:ind w:left="60" w:right="60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B6" w:rsidRPr="0040043D" w:rsidRDefault="008B43B6" w:rsidP="008B43B6">
            <w:pPr>
              <w:spacing w:before="60" w:after="60" w:line="240" w:lineRule="auto"/>
              <w:ind w:left="60" w:right="60"/>
              <w:rPr>
                <w:rFonts w:ascii="Arial" w:eastAsia="Times New Roman" w:hAnsi="Arial" w:cs="Arial"/>
                <w:lang w:eastAsia="pt-BR"/>
              </w:rPr>
            </w:pPr>
            <w:r w:rsidRPr="0040043D">
              <w:rPr>
                <w:rFonts w:ascii="Arial" w:hAnsi="Arial" w:cs="Arial"/>
                <w:lang w:eastAsia="pt-BR"/>
              </w:rPr>
              <w:t>Jean C. Possenti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B43B6" w:rsidRPr="00294CB8" w:rsidRDefault="008B43B6" w:rsidP="008B43B6">
            <w:pPr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color w:val="1A1A1A"/>
                <w:lang w:eastAsia="pt-BR"/>
              </w:rPr>
            </w:pPr>
            <w:r>
              <w:rPr>
                <w:rFonts w:ascii="Arial" w:eastAsia="Times New Roman" w:hAnsi="Arial" w:cs="Arial"/>
                <w:color w:val="1A1A1A"/>
                <w:lang w:eastAsia="pt-BR"/>
              </w:rPr>
              <w:t>1</w:t>
            </w:r>
          </w:p>
        </w:tc>
      </w:tr>
      <w:tr w:rsidR="003C54EE" w:rsidRPr="00294CB8" w:rsidTr="003C54EE">
        <w:trPr>
          <w:trHeight w:val="469"/>
        </w:trPr>
        <w:tc>
          <w:tcPr>
            <w:tcW w:w="2697" w:type="pct"/>
            <w:vMerge/>
            <w:tcBorders>
              <w:left w:val="single" w:sz="6" w:space="0" w:color="BBBBBB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B43B6" w:rsidRPr="0040043D" w:rsidRDefault="008B43B6" w:rsidP="008B43B6">
            <w:pPr>
              <w:spacing w:before="60" w:after="60" w:line="240" w:lineRule="auto"/>
              <w:ind w:left="60" w:right="60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B6" w:rsidRPr="0040043D" w:rsidRDefault="008B43B6" w:rsidP="008B43B6">
            <w:pPr>
              <w:spacing w:before="60" w:after="60" w:line="240" w:lineRule="auto"/>
              <w:ind w:left="60" w:right="60"/>
              <w:rPr>
                <w:rFonts w:ascii="Arial" w:eastAsia="Times New Roman" w:hAnsi="Arial" w:cs="Arial"/>
                <w:lang w:eastAsia="pt-BR"/>
              </w:rPr>
            </w:pPr>
            <w:r w:rsidRPr="0040043D">
              <w:rPr>
                <w:rFonts w:ascii="Arial" w:hAnsi="Arial" w:cs="Arial"/>
                <w:lang w:eastAsia="pt-BR"/>
              </w:rPr>
              <w:t>Gilvan Moisés Bertollo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B43B6" w:rsidRPr="00294CB8" w:rsidRDefault="008B43B6" w:rsidP="008B43B6">
            <w:pPr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color w:val="1A1A1A"/>
                <w:lang w:eastAsia="pt-BR"/>
              </w:rPr>
            </w:pPr>
            <w:r>
              <w:rPr>
                <w:rFonts w:ascii="Arial" w:eastAsia="Times New Roman" w:hAnsi="Arial" w:cs="Arial"/>
                <w:color w:val="1A1A1A"/>
                <w:lang w:eastAsia="pt-BR"/>
              </w:rPr>
              <w:t>1</w:t>
            </w:r>
          </w:p>
        </w:tc>
      </w:tr>
      <w:tr w:rsidR="003C54EE" w:rsidRPr="00294CB8" w:rsidTr="003C54EE">
        <w:trPr>
          <w:trHeight w:val="449"/>
        </w:trPr>
        <w:tc>
          <w:tcPr>
            <w:tcW w:w="2697" w:type="pct"/>
            <w:tcBorders>
              <w:left w:val="single" w:sz="6" w:space="0" w:color="BBBBBB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B43B6" w:rsidRPr="0040043D" w:rsidRDefault="008B43B6" w:rsidP="008B43B6">
            <w:pPr>
              <w:spacing w:before="60" w:after="60" w:line="240" w:lineRule="auto"/>
              <w:ind w:left="60" w:right="60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B6" w:rsidRPr="0040043D" w:rsidRDefault="008B43B6" w:rsidP="008B43B6">
            <w:pPr>
              <w:spacing w:before="60" w:after="60" w:line="240" w:lineRule="auto"/>
              <w:ind w:left="60" w:right="60"/>
              <w:rPr>
                <w:rFonts w:ascii="Arial" w:hAnsi="Arial" w:cs="Arial"/>
                <w:lang w:eastAsia="pt-BR"/>
              </w:rPr>
            </w:pPr>
            <w:r w:rsidRPr="0040043D">
              <w:rPr>
                <w:rFonts w:ascii="Arial" w:hAnsi="Arial" w:cs="Arial"/>
                <w:lang w:eastAsia="pt-BR"/>
              </w:rPr>
              <w:t>Paulo F. Adami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B43B6" w:rsidRDefault="008B43B6" w:rsidP="008B43B6">
            <w:pPr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color w:val="1A1A1A"/>
                <w:lang w:eastAsia="pt-BR"/>
              </w:rPr>
            </w:pPr>
            <w:r>
              <w:rPr>
                <w:rFonts w:ascii="Arial" w:eastAsia="Times New Roman" w:hAnsi="Arial" w:cs="Arial"/>
                <w:color w:val="1A1A1A"/>
                <w:lang w:eastAsia="pt-BR"/>
              </w:rPr>
              <w:t>1</w:t>
            </w:r>
          </w:p>
        </w:tc>
      </w:tr>
      <w:tr w:rsidR="003C54EE" w:rsidRPr="00294CB8" w:rsidTr="003C54EE">
        <w:trPr>
          <w:trHeight w:val="453"/>
        </w:trPr>
        <w:tc>
          <w:tcPr>
            <w:tcW w:w="2697" w:type="pct"/>
            <w:tcBorders>
              <w:left w:val="single" w:sz="6" w:space="0" w:color="BBBBBB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B43B6" w:rsidRPr="0040043D" w:rsidRDefault="008B43B6" w:rsidP="008B43B6">
            <w:pPr>
              <w:spacing w:before="60" w:after="60" w:line="240" w:lineRule="auto"/>
              <w:ind w:left="60" w:right="60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B6" w:rsidRPr="0040043D" w:rsidRDefault="008B43B6" w:rsidP="008B43B6">
            <w:pPr>
              <w:spacing w:before="60" w:after="60" w:line="240" w:lineRule="auto"/>
              <w:ind w:left="60" w:right="60"/>
              <w:rPr>
                <w:rFonts w:ascii="Arial" w:hAnsi="Arial" w:cs="Arial"/>
                <w:lang w:eastAsia="pt-BR"/>
              </w:rPr>
            </w:pPr>
            <w:r w:rsidRPr="0040043D">
              <w:rPr>
                <w:rFonts w:ascii="Arial" w:hAnsi="Arial" w:cs="Arial"/>
                <w:lang w:eastAsia="pt-BR"/>
              </w:rPr>
              <w:t>Pedro V. Dutra de Moraes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B43B6" w:rsidRDefault="008B43B6" w:rsidP="008B43B6">
            <w:pPr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color w:val="1A1A1A"/>
                <w:lang w:eastAsia="pt-BR"/>
              </w:rPr>
            </w:pPr>
            <w:r>
              <w:rPr>
                <w:rFonts w:ascii="Arial" w:eastAsia="Times New Roman" w:hAnsi="Arial" w:cs="Arial"/>
                <w:color w:val="1A1A1A"/>
                <w:lang w:eastAsia="pt-BR"/>
              </w:rPr>
              <w:t>1</w:t>
            </w:r>
          </w:p>
        </w:tc>
      </w:tr>
    </w:tbl>
    <w:p w:rsidR="001E0B38" w:rsidRDefault="001E0B38" w:rsidP="00D80946"/>
    <w:sectPr w:rsidR="001E0B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AB5" w:rsidRDefault="005F5AB5" w:rsidP="00E73E91">
      <w:pPr>
        <w:spacing w:after="0" w:line="240" w:lineRule="auto"/>
      </w:pPr>
      <w:r>
        <w:separator/>
      </w:r>
    </w:p>
  </w:endnote>
  <w:endnote w:type="continuationSeparator" w:id="0">
    <w:p w:rsidR="005F5AB5" w:rsidRDefault="005F5AB5" w:rsidP="00E7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AB5" w:rsidRDefault="005F5AB5" w:rsidP="00E73E91">
      <w:pPr>
        <w:spacing w:after="0" w:line="240" w:lineRule="auto"/>
      </w:pPr>
      <w:r>
        <w:separator/>
      </w:r>
    </w:p>
  </w:footnote>
  <w:footnote w:type="continuationSeparator" w:id="0">
    <w:p w:rsidR="005F5AB5" w:rsidRDefault="005F5AB5" w:rsidP="00E73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E4"/>
    <w:rsid w:val="0009695D"/>
    <w:rsid w:val="001B3819"/>
    <w:rsid w:val="001D2079"/>
    <w:rsid w:val="001D54E1"/>
    <w:rsid w:val="001E0B38"/>
    <w:rsid w:val="00244FD1"/>
    <w:rsid w:val="0038668B"/>
    <w:rsid w:val="003C54EE"/>
    <w:rsid w:val="003F5A30"/>
    <w:rsid w:val="0040043D"/>
    <w:rsid w:val="005B3DE4"/>
    <w:rsid w:val="005F5AB5"/>
    <w:rsid w:val="007A2782"/>
    <w:rsid w:val="00800EDB"/>
    <w:rsid w:val="008B43B6"/>
    <w:rsid w:val="00947E5E"/>
    <w:rsid w:val="00967EA8"/>
    <w:rsid w:val="00B77EB0"/>
    <w:rsid w:val="00D2703A"/>
    <w:rsid w:val="00D60A75"/>
    <w:rsid w:val="00D80946"/>
    <w:rsid w:val="00E73E91"/>
    <w:rsid w:val="00F06AE1"/>
    <w:rsid w:val="00F5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9072"/>
  <w15:chartTrackingRefBased/>
  <w15:docId w15:val="{02F0B59A-D4F8-4224-AF13-6F592981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B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3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3E91"/>
  </w:style>
  <w:style w:type="paragraph" w:styleId="Rodap">
    <w:name w:val="footer"/>
    <w:basedOn w:val="Normal"/>
    <w:link w:val="RodapChar"/>
    <w:uiPriority w:val="99"/>
    <w:unhideWhenUsed/>
    <w:rsid w:val="00E73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3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free</cp:lastModifiedBy>
  <cp:revision>11</cp:revision>
  <dcterms:created xsi:type="dcterms:W3CDTF">2020-09-25T14:06:00Z</dcterms:created>
  <dcterms:modified xsi:type="dcterms:W3CDTF">2021-09-21T18:10:00Z</dcterms:modified>
</cp:coreProperties>
</file>