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5338" w14:textId="77777777" w:rsidR="00B40D3A" w:rsidRPr="00171C41" w:rsidRDefault="00B40D3A" w:rsidP="00B40D3A">
      <w:pPr>
        <w:jc w:val="center"/>
        <w:rPr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Anexo II do EDITAL № 12/2020– PPGTAMB</w:t>
      </w:r>
    </w:p>
    <w:p w14:paraId="4333529A" w14:textId="77777777" w:rsidR="00B40D3A" w:rsidRDefault="00B40D3A" w:rsidP="00B40D3A">
      <w:pPr>
        <w:spacing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22F4ADD2" w14:textId="77777777" w:rsidR="00B40D3A" w:rsidRDefault="00B40D3A" w:rsidP="00B40D3A">
      <w:pPr>
        <w:spacing w:after="24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Ficha de Avaliação/Currículo Lattes</w:t>
      </w:r>
    </w:p>
    <w:p w14:paraId="1FBD1CE5" w14:textId="77777777" w:rsidR="00B40D3A" w:rsidRDefault="00B40D3A" w:rsidP="00B40D3A">
      <w:pPr>
        <w:spacing w:after="240"/>
        <w:jc w:val="both"/>
        <w:rPr>
          <w:rFonts w:ascii="Arial" w:hAnsi="Arial" w:cs="Arial"/>
          <w:b/>
          <w:color w:val="70AD47" w:themeColor="accent6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Nome: </w:t>
      </w:r>
      <w:r>
        <w:rPr>
          <w:rFonts w:ascii="Arial" w:hAnsi="Arial" w:cs="Arial"/>
          <w:b/>
          <w:bCs/>
          <w:color w:val="FF0000"/>
          <w:sz w:val="22"/>
          <w:szCs w:val="22"/>
          <w:lang w:val="pt-BR"/>
        </w:rPr>
        <w:t>nome do(a) candidato(a)</w:t>
      </w:r>
    </w:p>
    <w:tbl>
      <w:tblPr>
        <w:tblW w:w="95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25"/>
        <w:gridCol w:w="2415"/>
        <w:gridCol w:w="2236"/>
      </w:tblGrid>
      <w:tr w:rsidR="00B40D3A" w14:paraId="642054B8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50A3B3C" w14:textId="77777777" w:rsidR="00B40D3A" w:rsidRDefault="00B40D3A" w:rsidP="00E71DC0">
            <w:pPr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1. Trabalhos completos e/ou resumos (simples ou expandidos) apresentados em eventos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8F2F8E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Pontos</w:t>
            </w:r>
          </w:p>
        </w:tc>
      </w:tr>
      <w:tr w:rsidR="00B40D3A" w14:paraId="68ED2E97" w14:textId="77777777" w:rsidTr="00E71DC0">
        <w:trPr>
          <w:jc w:val="center"/>
        </w:trPr>
        <w:tc>
          <w:tcPr>
            <w:tcW w:w="4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75EF388" w14:textId="77777777" w:rsidR="00B40D3A" w:rsidRDefault="00B40D3A" w:rsidP="00E71DC0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1.1 Resumo publicado (até duas páginas)</w:t>
            </w:r>
          </w:p>
          <w:p w14:paraId="20B17655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4 pontos)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15711F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A18EB8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6AC13700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213989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BA91F14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1A01BA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1B826F57" w14:textId="77777777" w:rsidTr="00E71DC0">
        <w:trPr>
          <w:jc w:val="center"/>
        </w:trPr>
        <w:tc>
          <w:tcPr>
            <w:tcW w:w="4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167F3B6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1.2 Resumo expandido e trabalho completo (acima de duas páginas)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6 pontos)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BFD587E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38CFA3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79E3081A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F62F40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7F9181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FDC107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37BB6A4B" w14:textId="77777777" w:rsidTr="00E71DC0">
        <w:trPr>
          <w:jc w:val="center"/>
        </w:trPr>
        <w:tc>
          <w:tcPr>
            <w:tcW w:w="9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5BABB98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6781DDB2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BE9A24E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2. Produção científica e tecnológica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0442C2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7570EE21" w14:textId="77777777" w:rsidTr="00E71DC0">
        <w:trPr>
          <w:jc w:val="center"/>
        </w:trPr>
        <w:tc>
          <w:tcPr>
            <w:tcW w:w="4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C22F1F7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2.1 Artigo publicado em periódico científico listado 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-CAPES (Será considerado o maior índice disponível, independente da área)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3A99E0B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A1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D20FC03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162A4ABA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6C6FB0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305649D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0F1C549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3DB304C3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8186CD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71D6061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B1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D075776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2A96D513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CA7DD7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E4A6225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6A3F265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68E336D3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78FF35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E39521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B3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DCFD02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04224074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BB3BA7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CEC714C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B4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5C365BA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33064EC9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0F583D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4B8FB8B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96E61A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7BC299AC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09389C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0CD6601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2CF0A15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4F699EF1" w14:textId="77777777" w:rsidTr="00E71DC0">
        <w:trPr>
          <w:jc w:val="center"/>
        </w:trPr>
        <w:tc>
          <w:tcPr>
            <w:tcW w:w="4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8E57B6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2.2 Artigo publicado em periódico científico (com ISSN) não listado 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-CAPES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6C7E79D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E0D4DAD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7F39F935" w14:textId="77777777" w:rsidTr="00E71DC0">
        <w:trPr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036D20" w14:textId="77777777" w:rsidR="00B40D3A" w:rsidRDefault="00B40D3A" w:rsidP="00E71DC0">
            <w:pPr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7E3BD7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DCA916E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69541777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1A54B2" w14:textId="77777777" w:rsidR="00B40D3A" w:rsidRDefault="00B40D3A" w:rsidP="00E71DC0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2.3 Capítulo em livro científico internacional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33026FB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14E541BC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15177C" w14:textId="77777777" w:rsidR="00B40D3A" w:rsidRDefault="00B40D3A" w:rsidP="00E71DC0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2.4 Livro científico internacional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632C610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2120F819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178EC2" w14:textId="77777777" w:rsidR="00B40D3A" w:rsidRDefault="00B40D3A" w:rsidP="00E71DC0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2.5 Capítulo em livro científico nacional, com ISBN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4CC6A90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592E99DB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DA8C23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2.6 Livro científico nacional, com ISBN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33EBEE8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7A04BC6C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D13CA6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2.7 Patente depositada/registrada/publicada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510A131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5B68DBAC" w14:textId="77777777" w:rsidTr="00E71DC0">
        <w:trPr>
          <w:jc w:val="center"/>
        </w:trPr>
        <w:tc>
          <w:tcPr>
            <w:tcW w:w="9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BD8375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2B82CA06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C029DA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3. Atividades de iniciação científica, extensão, ensino e cursos de pós-graduação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7127E44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2A49A4AD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8D216B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Iniciação Científica, devidamente comprovada com documento emitido pelo departamento de pós-graduação ou órgão equivalente na IES ou órgão de fomento.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847EC85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7D340861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3F4C13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Programa de Educação Tutorial (PET)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5565CD4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3A5A130F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32697F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Monitoria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9061B82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4A6F9ED0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C99EF35" w14:textId="77777777" w:rsidR="00B40D3A" w:rsidRDefault="00B40D3A" w:rsidP="00E71DC0">
            <w:pPr>
              <w:spacing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Pós-graduação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Lato sensu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em áreas afins ao PPGTAMB.</w:t>
            </w:r>
          </w:p>
          <w:p w14:paraId="287A860B" w14:textId="77777777" w:rsidR="00B40D3A" w:rsidRDefault="00B40D3A" w:rsidP="00E71DC0">
            <w:pPr>
              <w:tabs>
                <w:tab w:val="left" w:pos="1586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20 pontos)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7519E7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27100C42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2C80FB" w14:textId="77777777" w:rsidR="00B40D3A" w:rsidRDefault="00B40D3A" w:rsidP="00E71DC0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Projetos de Extensão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15CFAD8" w14:textId="77777777" w:rsidR="00B40D3A" w:rsidRDefault="00B40D3A" w:rsidP="00E7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4820B90F" w14:textId="77777777" w:rsidTr="00E71DC0">
        <w:trPr>
          <w:jc w:val="center"/>
        </w:trPr>
        <w:tc>
          <w:tcPr>
            <w:tcW w:w="9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DB30703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14:paraId="39DC4FB6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684C6B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4. Experiência profissional (Máximo 5 pontos)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4861C9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27BA3EDA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EABDFA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Experiência profissional em áreas afins ao PPGTAMB, comprovada mediante registro em carteira de trabalho ou cópia de contrato.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F86F6E2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630BD720" w14:textId="77777777" w:rsidTr="00E71DC0">
        <w:trPr>
          <w:jc w:val="center"/>
        </w:trPr>
        <w:tc>
          <w:tcPr>
            <w:tcW w:w="7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0A09B0" w14:textId="77777777" w:rsidR="00B40D3A" w:rsidRDefault="00B40D3A" w:rsidP="00E71D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Estágio profissional em áreas afins ao PPGTAMB</w:t>
            </w:r>
          </w:p>
          <w:p w14:paraId="2F226C45" w14:textId="77777777" w:rsidR="00B40D3A" w:rsidRDefault="00B40D3A" w:rsidP="00E71DC0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(com carga horária de no mínimo 20h semanais)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A069E8" w14:textId="77777777" w:rsidR="00B40D3A" w:rsidRDefault="00B40D3A" w:rsidP="00E71DC0">
            <w:pPr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B40D3A" w:rsidRPr="001D2F13" w14:paraId="7BB01404" w14:textId="77777777" w:rsidTr="00E71DC0">
        <w:trPr>
          <w:trHeight w:val="590"/>
          <w:jc w:val="center"/>
        </w:trPr>
        <w:tc>
          <w:tcPr>
            <w:tcW w:w="9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848CB67" w14:textId="77777777" w:rsidR="00B40D3A" w:rsidRDefault="00B40D3A" w:rsidP="00E71DC0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PONTUAÇÃO FINAL: 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preencher com a somatória da pontuação final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</w:tr>
    </w:tbl>
    <w:p w14:paraId="5F947F99" w14:textId="77777777" w:rsidR="00EA6A14" w:rsidRDefault="00EA6A14"/>
    <w:sectPr w:rsidR="00EA6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3A"/>
    <w:rsid w:val="00B40D3A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2C76"/>
  <w15:chartTrackingRefBased/>
  <w15:docId w15:val="{8DCA9E44-1076-4835-8271-616B87AE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Orssatto</dc:creator>
  <cp:keywords/>
  <dc:description/>
  <cp:lastModifiedBy>Fabio Orssatto</cp:lastModifiedBy>
  <cp:revision>1</cp:revision>
  <dcterms:created xsi:type="dcterms:W3CDTF">2020-09-25T18:56:00Z</dcterms:created>
  <dcterms:modified xsi:type="dcterms:W3CDTF">2020-09-25T18:56:00Z</dcterms:modified>
</cp:coreProperties>
</file>