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51" w:rsidRPr="00E74BC0" w:rsidRDefault="00CA5151" w:rsidP="006D7C90">
      <w:pPr>
        <w:pStyle w:val="Corpodetexto"/>
        <w:spacing w:before="8"/>
        <w:ind w:left="0"/>
      </w:pPr>
    </w:p>
    <w:p w:rsidR="00CA5151" w:rsidRPr="00E74BC0" w:rsidRDefault="00EF5764" w:rsidP="006D7C90">
      <w:pPr>
        <w:spacing w:before="91"/>
        <w:ind w:left="641" w:right="873"/>
        <w:jc w:val="center"/>
        <w:rPr>
          <w:b/>
          <w:sz w:val="21"/>
          <w:szCs w:val="21"/>
        </w:rPr>
      </w:pPr>
      <w:r w:rsidRPr="00E74BC0">
        <w:rPr>
          <w:b/>
          <w:sz w:val="21"/>
          <w:szCs w:val="21"/>
        </w:rPr>
        <w:t>PROCEDIMENTO PARA DEFESA DE DISSERTAÇÃO / TESE</w:t>
      </w:r>
    </w:p>
    <w:p w:rsidR="00CA5151" w:rsidRPr="00E74BC0" w:rsidRDefault="00CA5151" w:rsidP="006D7C90">
      <w:pPr>
        <w:pStyle w:val="Corpodetexto"/>
        <w:ind w:left="0"/>
        <w:jc w:val="center"/>
        <w:rPr>
          <w:b/>
        </w:rPr>
      </w:pPr>
    </w:p>
    <w:p w:rsidR="00CA5151" w:rsidRPr="00E74BC0" w:rsidRDefault="00CA5151" w:rsidP="006D7C90">
      <w:pPr>
        <w:pStyle w:val="Corpodetexto"/>
        <w:spacing w:before="5"/>
        <w:ind w:left="0"/>
        <w:jc w:val="center"/>
        <w:rPr>
          <w:b/>
        </w:rPr>
      </w:pPr>
    </w:p>
    <w:p w:rsidR="00CA5151" w:rsidRPr="00E74BC0" w:rsidRDefault="00EF5764" w:rsidP="006D7C90">
      <w:pPr>
        <w:pStyle w:val="Ttulo1"/>
        <w:ind w:left="641" w:right="870" w:firstLine="0"/>
        <w:jc w:val="center"/>
      </w:pPr>
      <w:r w:rsidRPr="00E74BC0">
        <w:t>SEGUIR TUTORIAL</w:t>
      </w:r>
      <w:r w:rsidR="00CB5905">
        <w:t xml:space="preserve"> DA PROPPG</w:t>
      </w:r>
      <w:r w:rsidRPr="00E74BC0">
        <w:t xml:space="preserve"> DISPONÍVEL NA </w:t>
      </w:r>
      <w:r w:rsidRPr="00E74BC0">
        <w:fldChar w:fldCharType="begin"/>
      </w:r>
      <w:r w:rsidRPr="00E74BC0">
        <w:instrText xml:space="preserve"> HYPERLINK "http://www.utfpr.edu.br/cursos/coordenacoes/stricto-sensu/ppg-tp/documentos/procedimentos-para-bancas/procedimento-para-defesa-de-dissertacao-a-partir-de-01-10-2020/tutorial_pos_fase1-e-2.pdf/view" \h </w:instrText>
      </w:r>
      <w:r w:rsidRPr="00E74BC0">
        <w:fldChar w:fldCharType="separate"/>
      </w:r>
      <w:r w:rsidR="00DD70B9" w:rsidRPr="00E74BC0">
        <w:t>PÁGINA</w:t>
      </w:r>
      <w:r w:rsidRPr="00E74BC0">
        <w:t xml:space="preserve"> </w:t>
      </w:r>
      <w:r w:rsidRPr="00E74BC0">
        <w:fldChar w:fldCharType="end"/>
      </w:r>
      <w:r w:rsidRPr="00E74BC0">
        <w:t>DO PROGRAMA</w:t>
      </w:r>
    </w:p>
    <w:p w:rsidR="00CA5151" w:rsidRPr="00E74BC0" w:rsidRDefault="00EF5764" w:rsidP="006D7C90">
      <w:pPr>
        <w:pStyle w:val="Corpodetexto"/>
        <w:spacing w:before="147" w:after="240"/>
        <w:ind w:left="641" w:right="878"/>
        <w:jc w:val="center"/>
      </w:pPr>
      <w:r w:rsidRPr="00E74BC0">
        <w:t xml:space="preserve">Obs. Este tutorial também estará disponível no Sistema Acadêmico e Portal do </w:t>
      </w:r>
      <w:proofErr w:type="gramStart"/>
      <w:r w:rsidRPr="00E74BC0">
        <w:t>Aluno</w:t>
      </w:r>
      <w:proofErr w:type="gramEnd"/>
    </w:p>
    <w:p w:rsidR="005553F3" w:rsidRPr="003C43BA" w:rsidRDefault="005553F3" w:rsidP="006D7C90">
      <w:pPr>
        <w:spacing w:line="276" w:lineRule="auto"/>
        <w:jc w:val="center"/>
        <w:rPr>
          <w:color w:val="FF0000"/>
          <w:sz w:val="18"/>
          <w:szCs w:val="18"/>
        </w:rPr>
      </w:pPr>
      <w:r w:rsidRPr="003C43BA">
        <w:rPr>
          <w:bCs/>
          <w:color w:val="FF0000"/>
          <w:sz w:val="18"/>
          <w:szCs w:val="18"/>
        </w:rPr>
        <w:t>ATENÇÃO: seguir sempre as orientações do tutorial da PROPPG disponíveis no Portal do Aluno e no Sistema Acadêmico, pois os procedimentos podem sofrer alterações. Este documento visa apenas auxiliar aluno/orientador/coordenador e repassar orientações próprias deste programa de pós-graduação.</w:t>
      </w:r>
    </w:p>
    <w:p w:rsidR="00CA5151" w:rsidRPr="00E74BC0" w:rsidRDefault="00CA5151" w:rsidP="006D7C90">
      <w:pPr>
        <w:pStyle w:val="Corpodetexto"/>
        <w:ind w:left="0"/>
        <w:jc w:val="center"/>
      </w:pPr>
    </w:p>
    <w:p w:rsidR="00CA5151" w:rsidRPr="00E74BC0" w:rsidRDefault="00CA5151" w:rsidP="006D7C90">
      <w:pPr>
        <w:pStyle w:val="Corpodetexto"/>
        <w:spacing w:before="5"/>
        <w:ind w:left="0"/>
        <w:jc w:val="center"/>
      </w:pPr>
    </w:p>
    <w:p w:rsidR="00CA5151" w:rsidRPr="00E74BC0" w:rsidRDefault="00EF5764" w:rsidP="006D7C90">
      <w:pPr>
        <w:pStyle w:val="Corpodetexto"/>
        <w:ind w:left="641" w:right="874"/>
        <w:jc w:val="center"/>
      </w:pPr>
      <w:r w:rsidRPr="00E74BC0">
        <w:rPr>
          <w:u w:val="single"/>
        </w:rPr>
        <w:t>ORIENTAÇÕES COMPLEMENTARES AO TUTORIAL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4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spacing w:before="93"/>
        <w:ind w:hanging="721"/>
      </w:pPr>
      <w:r w:rsidRPr="00E74BC0">
        <w:t>ANTERIORMENTE AO AGENDAMENTO DA</w:t>
      </w:r>
      <w:r w:rsidRPr="00E74BC0">
        <w:rPr>
          <w:spacing w:val="-26"/>
        </w:rPr>
        <w:t xml:space="preserve"> </w:t>
      </w:r>
      <w:r w:rsidRPr="00E74BC0">
        <w:t>DEFESA</w:t>
      </w:r>
    </w:p>
    <w:p w:rsidR="00CA5151" w:rsidRPr="00E74BC0" w:rsidRDefault="00EF5764" w:rsidP="006D7C90">
      <w:pPr>
        <w:pStyle w:val="Corpodetexto"/>
        <w:spacing w:before="148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 COM ACOMPANHAMENTO DO ORIENTADOR(A)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45" w:line="273" w:lineRule="auto"/>
        <w:ind w:left="121" w:right="363" w:firstLine="0"/>
        <w:rPr>
          <w:sz w:val="21"/>
          <w:szCs w:val="21"/>
        </w:rPr>
      </w:pPr>
      <w:r w:rsidRPr="00E74BC0">
        <w:rPr>
          <w:sz w:val="21"/>
          <w:szCs w:val="21"/>
        </w:rPr>
        <w:t>Acessar o</w:t>
      </w:r>
      <w:r w:rsidRPr="00E74BC0">
        <w:rPr>
          <w:color w:val="0462C0"/>
          <w:sz w:val="21"/>
          <w:szCs w:val="21"/>
        </w:rPr>
        <w:t xml:space="preserve"> </w:t>
      </w:r>
      <w:hyperlink r:id="rId8">
        <w:r w:rsidRPr="00E74BC0">
          <w:rPr>
            <w:color w:val="0462C0"/>
            <w:sz w:val="21"/>
            <w:szCs w:val="21"/>
            <w:u w:val="single" w:color="0462C0"/>
          </w:rPr>
          <w:t>Portal do Aluno</w:t>
        </w:r>
        <w:r w:rsidRPr="00E74BC0">
          <w:rPr>
            <w:color w:val="0462C0"/>
            <w:sz w:val="21"/>
            <w:szCs w:val="21"/>
          </w:rPr>
          <w:t xml:space="preserve"> </w:t>
        </w:r>
      </w:hyperlink>
      <w:r w:rsidRPr="00E74BC0">
        <w:rPr>
          <w:sz w:val="21"/>
          <w:szCs w:val="21"/>
        </w:rPr>
        <w:t>e verificar se todos os requisitos para solicitar a defesa foram atendidos: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14"/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Número de créditos conforme as normas do</w:t>
      </w:r>
      <w:r w:rsidRPr="00E74BC0">
        <w:rPr>
          <w:spacing w:val="-4"/>
          <w:sz w:val="21"/>
          <w:szCs w:val="21"/>
        </w:rPr>
        <w:t xml:space="preserve"> </w:t>
      </w:r>
      <w:r w:rsidR="005839C6" w:rsidRPr="00E74BC0">
        <w:rPr>
          <w:sz w:val="21"/>
          <w:szCs w:val="21"/>
        </w:rPr>
        <w:t>Programa.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Suficiência/Proficiência em</w:t>
      </w:r>
      <w:r w:rsidRPr="00E74BC0">
        <w:rPr>
          <w:spacing w:val="-5"/>
          <w:sz w:val="21"/>
          <w:szCs w:val="21"/>
        </w:rPr>
        <w:t xml:space="preserve"> </w:t>
      </w:r>
      <w:r w:rsidR="005839C6" w:rsidRPr="00E74BC0">
        <w:rPr>
          <w:sz w:val="21"/>
          <w:szCs w:val="21"/>
        </w:rPr>
        <w:t>Inglês.</w:t>
      </w:r>
    </w:p>
    <w:p w:rsidR="00CA5151" w:rsidRPr="003D17CF" w:rsidRDefault="00EF5764" w:rsidP="003D17CF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Coeficiente de rendimento igual ou superior ao previsto nas normas do</w:t>
      </w:r>
      <w:r w:rsidRPr="00E74BC0">
        <w:rPr>
          <w:spacing w:val="-15"/>
          <w:sz w:val="21"/>
          <w:szCs w:val="21"/>
        </w:rPr>
        <w:t xml:space="preserve"> </w:t>
      </w:r>
      <w:r w:rsidR="005839C6" w:rsidRPr="00E74BC0">
        <w:rPr>
          <w:sz w:val="21"/>
          <w:szCs w:val="21"/>
        </w:rPr>
        <w:t>Programa.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Atualizar o</w:t>
      </w:r>
      <w:r w:rsidRPr="00E74BC0">
        <w:rPr>
          <w:color w:val="0462C0"/>
          <w:sz w:val="21"/>
          <w:szCs w:val="21"/>
        </w:rPr>
        <w:t xml:space="preserve"> </w:t>
      </w:r>
      <w:hyperlink r:id="rId9">
        <w:r w:rsidRPr="00E74BC0">
          <w:rPr>
            <w:color w:val="0462C0"/>
            <w:sz w:val="21"/>
            <w:szCs w:val="21"/>
            <w:u w:val="single" w:color="0462C0"/>
          </w:rPr>
          <w:t>Currículo Lattes</w:t>
        </w:r>
        <w:r w:rsidR="00A40C8C">
          <w:rPr>
            <w:color w:val="0462C0"/>
            <w:sz w:val="21"/>
            <w:szCs w:val="21"/>
            <w:u w:val="single" w:color="0462C0"/>
          </w:rPr>
          <w:t>.</w:t>
        </w:r>
        <w:r w:rsidRPr="00E74BC0">
          <w:rPr>
            <w:color w:val="0462C0"/>
            <w:sz w:val="21"/>
            <w:szCs w:val="21"/>
          </w:rPr>
          <w:t xml:space="preserve"> </w:t>
        </w:r>
      </w:hyperlink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Registrar-se no</w:t>
      </w:r>
      <w:r w:rsidRPr="00E74BC0">
        <w:rPr>
          <w:color w:val="0462C0"/>
          <w:spacing w:val="-3"/>
          <w:sz w:val="21"/>
          <w:szCs w:val="21"/>
        </w:rPr>
        <w:t xml:space="preserve"> </w:t>
      </w:r>
      <w:hyperlink r:id="rId10">
        <w:r w:rsidRPr="00E74BC0">
          <w:rPr>
            <w:color w:val="0462C0"/>
            <w:sz w:val="21"/>
            <w:szCs w:val="21"/>
            <w:u w:val="single" w:color="0462C0"/>
          </w:rPr>
          <w:t>ORCID</w:t>
        </w:r>
      </w:hyperlink>
      <w:r w:rsidRPr="00E74BC0">
        <w:rPr>
          <w:sz w:val="21"/>
          <w:szCs w:val="21"/>
        </w:rPr>
        <w:t>.</w:t>
      </w:r>
    </w:p>
    <w:p w:rsidR="00DD70B9" w:rsidRPr="00E74BC0" w:rsidRDefault="00FF1D93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>
        <w:rPr>
          <w:sz w:val="21"/>
          <w:szCs w:val="21"/>
        </w:rPr>
        <w:t>Enviar por e-mail ao PROFMAT</w:t>
      </w:r>
      <w:r w:rsidR="00DD70B9" w:rsidRPr="00E74BC0">
        <w:rPr>
          <w:sz w:val="21"/>
          <w:szCs w:val="21"/>
        </w:rPr>
        <w:t xml:space="preserve"> os links do Lattes e do ORCID para cadastro no Sistema Acadêmico.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E65ACB">
      <w:pPr>
        <w:pStyle w:val="Corpodetexto"/>
        <w:ind w:left="0"/>
      </w:pPr>
    </w:p>
    <w:p w:rsidR="00CA5151" w:rsidRPr="00E74BC0" w:rsidRDefault="00EF5764" w:rsidP="006D7C90">
      <w:pPr>
        <w:pStyle w:val="Corpodetexto"/>
        <w:spacing w:line="276" w:lineRule="auto"/>
        <w:ind w:left="558" w:right="210" w:hanging="436"/>
      </w:pPr>
      <w:r w:rsidRPr="00E74BC0">
        <w:t xml:space="preserve">Obs.: A banca </w:t>
      </w:r>
      <w:r w:rsidRPr="00E74BC0">
        <w:rPr>
          <w:u w:val="single"/>
        </w:rPr>
        <w:t>não deverá</w:t>
      </w:r>
      <w:r w:rsidRPr="00E74BC0">
        <w:t xml:space="preserve"> ser agendada sem o atendimento de todos os pré-requisitos para defesa, conforme as normas do Programa.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5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line="273" w:lineRule="auto"/>
        <w:ind w:left="121" w:right="368" w:firstLine="0"/>
        <w:rPr>
          <w:sz w:val="21"/>
          <w:szCs w:val="21"/>
        </w:rPr>
      </w:pPr>
      <w:r w:rsidRPr="00E74BC0">
        <w:rPr>
          <w:sz w:val="21"/>
          <w:szCs w:val="21"/>
        </w:rPr>
        <w:t>Verificar junto à secretaria do Programa a regularidade da documentação para</w:t>
      </w:r>
      <w:r w:rsidR="00710DC5" w:rsidRPr="00E74BC0">
        <w:rPr>
          <w:sz w:val="21"/>
          <w:szCs w:val="21"/>
        </w:rPr>
        <w:t xml:space="preserve"> posterior</w:t>
      </w:r>
      <w:r w:rsidRPr="00E74BC0">
        <w:rPr>
          <w:sz w:val="21"/>
          <w:szCs w:val="21"/>
        </w:rPr>
        <w:t xml:space="preserve"> emissão do</w:t>
      </w:r>
      <w:r w:rsidRPr="00E74BC0">
        <w:rPr>
          <w:spacing w:val="-2"/>
          <w:sz w:val="21"/>
          <w:szCs w:val="21"/>
        </w:rPr>
        <w:t xml:space="preserve"> </w:t>
      </w:r>
      <w:r w:rsidRPr="00E74BC0">
        <w:rPr>
          <w:sz w:val="21"/>
          <w:szCs w:val="21"/>
        </w:rPr>
        <w:t>Diploma.</w:t>
      </w:r>
    </w:p>
    <w:p w:rsidR="00CA5151" w:rsidRDefault="00CA5151" w:rsidP="006D7C90">
      <w:pPr>
        <w:pStyle w:val="Corpodetexto"/>
        <w:ind w:left="0"/>
      </w:pPr>
    </w:p>
    <w:p w:rsidR="001349BC" w:rsidRDefault="001349BC" w:rsidP="001349BC">
      <w:pPr>
        <w:pStyle w:val="Corpodetexto"/>
        <w:spacing w:line="480" w:lineRule="auto"/>
        <w:ind w:left="0"/>
      </w:pPr>
    </w:p>
    <w:p w:rsidR="001349BC" w:rsidRPr="00E74BC0" w:rsidRDefault="001349BC" w:rsidP="006D7C90">
      <w:pPr>
        <w:pStyle w:val="Corpodetexto"/>
        <w:ind w:left="0"/>
      </w:pPr>
    </w:p>
    <w:p w:rsidR="00CA5151" w:rsidRPr="00E74BC0" w:rsidRDefault="00EF5764" w:rsidP="001349BC">
      <w:pPr>
        <w:pStyle w:val="Ttulo1"/>
        <w:numPr>
          <w:ilvl w:val="0"/>
          <w:numId w:val="1"/>
        </w:numPr>
        <w:tabs>
          <w:tab w:val="left" w:pos="842"/>
        </w:tabs>
        <w:ind w:hanging="721"/>
      </w:pPr>
      <w:r w:rsidRPr="00E74BC0">
        <w:rPr>
          <w:spacing w:val="-5"/>
        </w:rPr>
        <w:t xml:space="preserve">PARA </w:t>
      </w:r>
      <w:r w:rsidRPr="00E74BC0">
        <w:t>AGENDAMENTO DA</w:t>
      </w:r>
      <w:r w:rsidRPr="00E74BC0">
        <w:rPr>
          <w:spacing w:val="-19"/>
        </w:rPr>
        <w:t xml:space="preserve"> </w:t>
      </w:r>
      <w:r w:rsidRPr="00E74BC0">
        <w:t>DEFESA</w:t>
      </w:r>
    </w:p>
    <w:p w:rsidR="00CA5151" w:rsidRPr="00E74BC0" w:rsidRDefault="00CA5151" w:rsidP="006D7C90">
      <w:pPr>
        <w:pStyle w:val="Corpodetexto"/>
        <w:ind w:left="0"/>
        <w:rPr>
          <w:b/>
        </w:rPr>
      </w:pPr>
    </w:p>
    <w:p w:rsidR="00CA5151" w:rsidRPr="00E74BC0" w:rsidRDefault="00CA5151" w:rsidP="001349BC">
      <w:pPr>
        <w:pStyle w:val="Corpodetexto"/>
        <w:ind w:left="0"/>
        <w:rPr>
          <w:b/>
        </w:rPr>
      </w:pPr>
    </w:p>
    <w:p w:rsidR="00CA5151" w:rsidRPr="00E74BC0" w:rsidRDefault="00EF5764" w:rsidP="001349BC">
      <w:pPr>
        <w:pStyle w:val="Corpodetexto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45" w:line="276" w:lineRule="auto"/>
        <w:ind w:left="121" w:right="351" w:firstLine="0"/>
        <w:rPr>
          <w:sz w:val="21"/>
          <w:szCs w:val="21"/>
        </w:rPr>
      </w:pPr>
      <w:r w:rsidRPr="00E74BC0">
        <w:rPr>
          <w:sz w:val="21"/>
          <w:szCs w:val="21"/>
        </w:rPr>
        <w:t>Solicitar o agendamento da defesa, com no mínimo 30 (trinta) dias de antecedência, no</w:t>
      </w:r>
      <w:r w:rsidRPr="00E74BC0">
        <w:rPr>
          <w:sz w:val="21"/>
          <w:szCs w:val="21"/>
          <w:u w:val="single"/>
        </w:rPr>
        <w:t xml:space="preserve"> </w:t>
      </w:r>
      <w:hyperlink r:id="rId11">
        <w:r w:rsidRPr="00E74BC0">
          <w:rPr>
            <w:color w:val="548DD4" w:themeColor="text2" w:themeTint="99"/>
            <w:sz w:val="21"/>
            <w:szCs w:val="21"/>
            <w:u w:val="single"/>
          </w:rPr>
          <w:t>Portal do Aluno</w:t>
        </w:r>
      </w:hyperlink>
      <w:r w:rsidRPr="00E74BC0">
        <w:rPr>
          <w:color w:val="548DD4" w:themeColor="text2" w:themeTint="99"/>
          <w:sz w:val="21"/>
          <w:szCs w:val="21"/>
        </w:rPr>
        <w:t>,</w:t>
      </w:r>
      <w:r w:rsidRPr="00E74BC0">
        <w:rPr>
          <w:sz w:val="21"/>
          <w:szCs w:val="21"/>
        </w:rPr>
        <w:t xml:space="preserve"> através do link “Solicitação Marcação da Defesa-Qualificação” (seguir tutorial disponível).</w:t>
      </w:r>
    </w:p>
    <w:p w:rsidR="00CA5151" w:rsidRPr="00E74BC0" w:rsidRDefault="00AD7CB3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0" w:line="273" w:lineRule="auto"/>
        <w:ind w:left="121" w:right="373" w:firstLine="0"/>
        <w:rPr>
          <w:sz w:val="21"/>
          <w:szCs w:val="21"/>
        </w:rPr>
      </w:pPr>
      <w:r w:rsidRPr="00E74BC0">
        <w:rPr>
          <w:sz w:val="21"/>
          <w:szCs w:val="21"/>
        </w:rPr>
        <w:t>S</w:t>
      </w:r>
      <w:r w:rsidR="00EF5764" w:rsidRPr="00E74BC0">
        <w:rPr>
          <w:sz w:val="21"/>
          <w:szCs w:val="21"/>
        </w:rPr>
        <w:t xml:space="preserve">olicitar junto à Secretaria do Programa a reserva de sala para a defesa, no caso de </w:t>
      </w:r>
      <w:r w:rsidR="00EF5764" w:rsidRPr="00E74BC0">
        <w:rPr>
          <w:sz w:val="21"/>
          <w:szCs w:val="21"/>
        </w:rPr>
        <w:lastRenderedPageBreak/>
        <w:t>defesas presenciais.</w:t>
      </w:r>
    </w:p>
    <w:p w:rsidR="003434F4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2" w:after="240" w:line="273" w:lineRule="auto"/>
        <w:ind w:left="121" w:right="362" w:firstLine="0"/>
        <w:rPr>
          <w:sz w:val="21"/>
          <w:szCs w:val="21"/>
        </w:rPr>
      </w:pPr>
      <w:r w:rsidRPr="00E74BC0">
        <w:rPr>
          <w:sz w:val="21"/>
          <w:szCs w:val="21"/>
        </w:rPr>
        <w:t>Nos casos de defesa 100% remota (somente permitida em casos excepcionais, como por exemplo</w:t>
      </w:r>
      <w:r w:rsidR="003A18E8">
        <w:rPr>
          <w:sz w:val="21"/>
          <w:szCs w:val="21"/>
        </w:rPr>
        <w:t>,</w:t>
      </w:r>
      <w:r w:rsidRPr="00E74BC0">
        <w:rPr>
          <w:sz w:val="21"/>
          <w:szCs w:val="21"/>
        </w:rPr>
        <w:t xml:space="preserve"> </w:t>
      </w:r>
      <w:r w:rsidR="003A18E8">
        <w:rPr>
          <w:sz w:val="21"/>
          <w:szCs w:val="21"/>
        </w:rPr>
        <w:t>p</w:t>
      </w:r>
      <w:r w:rsidRPr="00E74BC0">
        <w:rPr>
          <w:sz w:val="21"/>
          <w:szCs w:val="21"/>
        </w:rPr>
        <w:t>andemia</w:t>
      </w:r>
      <w:r w:rsidR="003A18E8">
        <w:rPr>
          <w:sz w:val="21"/>
          <w:szCs w:val="21"/>
        </w:rPr>
        <w:t xml:space="preserve"> de</w:t>
      </w:r>
      <w:r w:rsidRPr="00E74BC0">
        <w:rPr>
          <w:sz w:val="21"/>
          <w:szCs w:val="21"/>
        </w:rPr>
        <w:t xml:space="preserve"> COVID-19), a banca deverá ser realizada em sala</w:t>
      </w:r>
      <w:r w:rsidRPr="00E74BC0">
        <w:rPr>
          <w:spacing w:val="-11"/>
          <w:sz w:val="21"/>
          <w:szCs w:val="21"/>
        </w:rPr>
        <w:t xml:space="preserve"> </w:t>
      </w:r>
      <w:r w:rsidR="00711527" w:rsidRPr="00E74BC0">
        <w:rPr>
          <w:sz w:val="21"/>
          <w:szCs w:val="21"/>
        </w:rPr>
        <w:t>virtual.</w:t>
      </w:r>
      <w:r w:rsidR="003434F4">
        <w:rPr>
          <w:sz w:val="21"/>
          <w:szCs w:val="21"/>
        </w:rPr>
        <w:t xml:space="preserve"> </w:t>
      </w:r>
    </w:p>
    <w:p w:rsidR="00CA5151" w:rsidRPr="00E74BC0" w:rsidRDefault="003434F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2" w:after="240" w:line="273" w:lineRule="auto"/>
        <w:ind w:left="121" w:right="362" w:firstLine="0"/>
        <w:rPr>
          <w:sz w:val="21"/>
          <w:szCs w:val="21"/>
        </w:rPr>
      </w:pPr>
      <w:r>
        <w:rPr>
          <w:color w:val="000000"/>
          <w:kern w:val="2"/>
          <w:sz w:val="21"/>
          <w:szCs w:val="21"/>
          <w:lang w:val="pt-BR" w:eastAsia="pt-BR" w:bidi="ar-SA"/>
        </w:rPr>
        <w:t xml:space="preserve">Devido ao caráter público obrigatório da banca de defesa de dissertação/tese, </w:t>
      </w:r>
      <w:r w:rsidR="005A1E05">
        <w:rPr>
          <w:color w:val="000000"/>
          <w:kern w:val="2"/>
          <w:sz w:val="21"/>
          <w:szCs w:val="21"/>
          <w:lang w:val="pt-BR" w:eastAsia="pt-BR" w:bidi="ar-SA"/>
        </w:rPr>
        <w:t xml:space="preserve">no caso de banca remota, </w:t>
      </w:r>
      <w:r>
        <w:rPr>
          <w:color w:val="000000"/>
          <w:kern w:val="2"/>
          <w:sz w:val="21"/>
          <w:szCs w:val="21"/>
          <w:lang w:val="pt-BR" w:eastAsia="pt-BR" w:bidi="ar-SA"/>
        </w:rPr>
        <w:t>recomenda-se a utilização da Videoconferência RNP – Rede Nacional de Ensino e Pesquisa (</w:t>
      </w:r>
      <w:hyperlink r:id="rId12" w:history="1">
        <w:r>
          <w:rPr>
            <w:rStyle w:val="Hyperlink"/>
            <w:kern w:val="2"/>
            <w:sz w:val="21"/>
            <w:szCs w:val="21"/>
            <w:lang w:val="pt-BR" w:eastAsia="pt-BR" w:bidi="ar-SA"/>
          </w:rPr>
          <w:t>https://conferenciaweb.rnp.br/</w:t>
        </w:r>
      </w:hyperlink>
      <w:r>
        <w:rPr>
          <w:color w:val="000000"/>
          <w:kern w:val="2"/>
          <w:sz w:val="21"/>
          <w:szCs w:val="21"/>
          <w:lang w:val="pt-BR" w:eastAsia="pt-BR" w:bidi="ar-SA"/>
        </w:rPr>
        <w:t xml:space="preserve">). </w:t>
      </w:r>
      <w:r w:rsidR="00711527" w:rsidRPr="00E74BC0">
        <w:rPr>
          <w:sz w:val="21"/>
          <w:szCs w:val="21"/>
        </w:rPr>
        <w:t xml:space="preserve"> </w:t>
      </w:r>
      <w:r w:rsidR="00006D68" w:rsidRPr="00E74BC0">
        <w:rPr>
          <w:sz w:val="21"/>
          <w:szCs w:val="21"/>
        </w:rPr>
        <w:t>O contato do responsável técnico para auxílio neste procedimento é o servidor Alessandro Santi – COTED (Coordenação de Tecnologia na Educação) (</w:t>
      </w:r>
      <w:r w:rsidR="00006D68" w:rsidRPr="00E74BC0">
        <w:rPr>
          <w:sz w:val="21"/>
          <w:szCs w:val="21"/>
        </w:rPr>
        <w:fldChar w:fldCharType="begin"/>
      </w:r>
      <w:r w:rsidR="00006D68" w:rsidRPr="00E74BC0">
        <w:rPr>
          <w:sz w:val="21"/>
          <w:szCs w:val="21"/>
        </w:rPr>
        <w:instrText xml:space="preserve"> HYPERLINK "mailto:santi@utfpr.edu.br"</w:instrText>
      </w:r>
      <w:r w:rsidR="00006D68" w:rsidRPr="00E74BC0">
        <w:rPr>
          <w:sz w:val="21"/>
          <w:szCs w:val="21"/>
        </w:rPr>
        <w:fldChar w:fldCharType="separate"/>
      </w:r>
      <w:r w:rsidR="00006D68" w:rsidRPr="00E74BC0">
        <w:rPr>
          <w:rStyle w:val="Hyperlink"/>
          <w:color w:val="000000"/>
          <w:sz w:val="21"/>
          <w:szCs w:val="21"/>
        </w:rPr>
        <w:t>santi@utfpr.edu.br</w:t>
      </w:r>
      <w:r w:rsidR="00006D68" w:rsidRPr="00E74BC0">
        <w:rPr>
          <w:sz w:val="21"/>
          <w:szCs w:val="21"/>
        </w:rPr>
        <w:fldChar w:fldCharType="end"/>
      </w:r>
      <w:r w:rsidR="00006D68" w:rsidRPr="00E74BC0">
        <w:rPr>
          <w:sz w:val="21"/>
          <w:szCs w:val="21"/>
        </w:rPr>
        <w:t>).</w:t>
      </w:r>
    </w:p>
    <w:p w:rsidR="00992207" w:rsidRPr="00E74BC0" w:rsidRDefault="00992207" w:rsidP="006D7C90">
      <w:pPr>
        <w:widowControl/>
        <w:numPr>
          <w:ilvl w:val="1"/>
          <w:numId w:val="1"/>
        </w:numPr>
        <w:suppressAutoHyphens/>
        <w:autoSpaceDE/>
        <w:autoSpaceDN/>
        <w:spacing w:after="110" w:line="276" w:lineRule="auto"/>
        <w:ind w:firstLine="20"/>
        <w:rPr>
          <w:sz w:val="21"/>
          <w:szCs w:val="21"/>
        </w:rPr>
      </w:pPr>
      <w:r w:rsidRPr="00E74BC0">
        <w:rPr>
          <w:sz w:val="21"/>
          <w:szCs w:val="21"/>
        </w:rPr>
        <w:t xml:space="preserve">Solicitar o agendamento da banca no </w:t>
      </w:r>
      <w:r w:rsidRPr="00E74BC0">
        <w:rPr>
          <w:sz w:val="21"/>
          <w:szCs w:val="21"/>
        </w:rPr>
        <w:fldChar w:fldCharType="begin"/>
      </w:r>
      <w:r w:rsidRPr="00E74BC0">
        <w:rPr>
          <w:sz w:val="21"/>
          <w:szCs w:val="21"/>
        </w:rPr>
        <w:instrText xml:space="preserve"> HYPERLINK "http://www.utfpr.edu.br/alunos/portal-do-aluno"</w:instrText>
      </w:r>
      <w:r w:rsidRPr="00E74BC0">
        <w:rPr>
          <w:sz w:val="21"/>
          <w:szCs w:val="21"/>
        </w:rPr>
        <w:fldChar w:fldCharType="separate"/>
      </w:r>
      <w:r w:rsidRPr="00E74BC0">
        <w:rPr>
          <w:rStyle w:val="Hyperlink"/>
          <w:sz w:val="21"/>
          <w:szCs w:val="21"/>
        </w:rPr>
        <w:t>Portal do Aluno</w:t>
      </w:r>
      <w:r w:rsidRPr="00E74BC0">
        <w:rPr>
          <w:sz w:val="21"/>
          <w:szCs w:val="21"/>
        </w:rPr>
        <w:fldChar w:fldCharType="end"/>
      </w:r>
      <w:r w:rsidRPr="00E74BC0">
        <w:rPr>
          <w:sz w:val="21"/>
          <w:szCs w:val="21"/>
        </w:rPr>
        <w:t>, através do link “Solicitação Marcação da Defesa-Qualificação”.</w:t>
      </w:r>
      <w:r w:rsidR="00800235" w:rsidRPr="00E74BC0">
        <w:rPr>
          <w:sz w:val="21"/>
          <w:szCs w:val="21"/>
        </w:rPr>
        <w:t xml:space="preserve"> No formulário de solicitação, preencher todos os campos.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line="273" w:lineRule="auto"/>
        <w:ind w:left="121" w:right="370" w:firstLine="0"/>
        <w:rPr>
          <w:sz w:val="21"/>
          <w:szCs w:val="21"/>
        </w:rPr>
      </w:pPr>
      <w:r w:rsidRPr="00E74BC0">
        <w:rPr>
          <w:sz w:val="21"/>
          <w:szCs w:val="21"/>
        </w:rPr>
        <w:t>Informar no campo “Local”, a sala reservada ou o link da sala virtual onde a banca será realizada.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4" w:line="273" w:lineRule="auto"/>
        <w:ind w:left="121" w:right="364" w:firstLine="0"/>
        <w:rPr>
          <w:sz w:val="21"/>
          <w:szCs w:val="21"/>
        </w:rPr>
      </w:pPr>
      <w:r w:rsidRPr="00E74BC0">
        <w:rPr>
          <w:sz w:val="21"/>
          <w:szCs w:val="21"/>
        </w:rPr>
        <w:t>Incluir os membros da banca (servidores titulares e suplentes, membros externos titulares e suplentes, conforme o</w:t>
      </w:r>
      <w:r w:rsidRPr="00E74BC0">
        <w:rPr>
          <w:spacing w:val="-2"/>
          <w:sz w:val="21"/>
          <w:szCs w:val="21"/>
        </w:rPr>
        <w:t xml:space="preserve"> </w:t>
      </w:r>
      <w:r w:rsidRPr="00E74BC0">
        <w:rPr>
          <w:sz w:val="21"/>
          <w:szCs w:val="21"/>
        </w:rPr>
        <w:t>caso).</w:t>
      </w:r>
    </w:p>
    <w:p w:rsidR="00CA5151" w:rsidRPr="00E74BC0" w:rsidRDefault="00800235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13" w:line="273" w:lineRule="auto"/>
        <w:ind w:left="121" w:right="362" w:firstLine="0"/>
        <w:rPr>
          <w:sz w:val="21"/>
          <w:szCs w:val="21"/>
        </w:rPr>
      </w:pPr>
      <w:r w:rsidRPr="00E74BC0">
        <w:rPr>
          <w:sz w:val="21"/>
          <w:szCs w:val="21"/>
        </w:rPr>
        <w:t>C</w:t>
      </w:r>
      <w:r w:rsidR="00EF5764" w:rsidRPr="00E74BC0">
        <w:rPr>
          <w:sz w:val="21"/>
          <w:szCs w:val="21"/>
        </w:rPr>
        <w:t xml:space="preserve">aso o membro externo não esteja cadastrado, </w:t>
      </w:r>
      <w:r w:rsidRPr="00E74BC0">
        <w:rPr>
          <w:sz w:val="21"/>
          <w:szCs w:val="21"/>
        </w:rPr>
        <w:t>s</w:t>
      </w:r>
      <w:r w:rsidRPr="00E74BC0">
        <w:rPr>
          <w:rStyle w:val="Forte"/>
          <w:b w:val="0"/>
          <w:sz w:val="21"/>
          <w:szCs w:val="21"/>
        </w:rPr>
        <w:t xml:space="preserve">olicitar ao mesmo que preencha o </w:t>
      </w:r>
      <w:r w:rsidR="004F7F4A">
        <w:rPr>
          <w:rStyle w:val="Forte"/>
          <w:b w:val="0"/>
          <w:sz w:val="21"/>
          <w:szCs w:val="21"/>
        </w:rPr>
        <w:fldChar w:fldCharType="begin"/>
      </w:r>
      <w:r w:rsidR="004F7F4A">
        <w:rPr>
          <w:rStyle w:val="Forte"/>
          <w:b w:val="0"/>
          <w:sz w:val="21"/>
          <w:szCs w:val="21"/>
        </w:rPr>
        <w:instrText xml:space="preserve"> HYPERLINK "https://portal.utfpr.edu.br/cursos/coordenacoes/stricto-sensu/profmat-pb/documentos/procedimentos/defesa-de-dissertacao" </w:instrText>
      </w:r>
      <w:r w:rsidR="004F7F4A">
        <w:rPr>
          <w:rStyle w:val="Forte"/>
          <w:b w:val="0"/>
          <w:sz w:val="21"/>
          <w:szCs w:val="21"/>
        </w:rPr>
      </w:r>
      <w:r w:rsidR="004F7F4A">
        <w:rPr>
          <w:rStyle w:val="Forte"/>
          <w:b w:val="0"/>
          <w:sz w:val="21"/>
          <w:szCs w:val="21"/>
        </w:rPr>
        <w:fldChar w:fldCharType="separate"/>
      </w:r>
      <w:r w:rsidRPr="004F7F4A">
        <w:rPr>
          <w:rStyle w:val="Hyperlink"/>
          <w:sz w:val="21"/>
          <w:szCs w:val="21"/>
        </w:rPr>
        <w:t>Cadastro de</w:t>
      </w:r>
      <w:r w:rsidR="004F7F4A" w:rsidRPr="004F7F4A">
        <w:rPr>
          <w:rStyle w:val="Hyperlink"/>
          <w:sz w:val="21"/>
          <w:szCs w:val="21"/>
        </w:rPr>
        <w:t xml:space="preserve"> Membro Externo</w:t>
      </w:r>
      <w:r w:rsidR="004F7F4A">
        <w:rPr>
          <w:rStyle w:val="Forte"/>
          <w:b w:val="0"/>
          <w:sz w:val="21"/>
          <w:szCs w:val="21"/>
        </w:rPr>
        <w:fldChar w:fldCharType="end"/>
      </w:r>
      <w:r w:rsidRPr="00E74BC0">
        <w:rPr>
          <w:sz w:val="21"/>
          <w:szCs w:val="21"/>
        </w:rPr>
        <w:t xml:space="preserve"> e enviar o cadastro para o e-mail da secretaria do programa.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4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 xml:space="preserve">Enviar solicitação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</w:t>
      </w:r>
      <w:r w:rsidRPr="00E74BC0">
        <w:rPr>
          <w:spacing w:val="1"/>
          <w:sz w:val="21"/>
          <w:szCs w:val="21"/>
        </w:rPr>
        <w:t xml:space="preserve"> </w:t>
      </w:r>
      <w:r w:rsidRPr="00E74BC0">
        <w:rPr>
          <w:sz w:val="21"/>
          <w:szCs w:val="21"/>
        </w:rPr>
        <w:t>Orientador(a).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09" w:line="276" w:lineRule="auto"/>
        <w:ind w:left="121" w:right="356" w:firstLine="0"/>
        <w:rPr>
          <w:sz w:val="21"/>
          <w:szCs w:val="21"/>
        </w:rPr>
      </w:pPr>
      <w:r w:rsidRPr="00E74BC0">
        <w:rPr>
          <w:sz w:val="21"/>
          <w:szCs w:val="21"/>
        </w:rPr>
        <w:t>Formatar a dissertação/tese de acordo com as normas de redação da Biblioteca da UTFPR (</w:t>
      </w:r>
      <w:r w:rsidRPr="00E74BC0">
        <w:rPr>
          <w:sz w:val="21"/>
          <w:szCs w:val="21"/>
        </w:rPr>
        <w:fldChar w:fldCharType="begin"/>
      </w:r>
      <w:r w:rsidRPr="00E74BC0">
        <w:rPr>
          <w:sz w:val="21"/>
          <w:szCs w:val="21"/>
        </w:rPr>
        <w:instrText xml:space="preserve"> HYPERLINK "http://portal.utfpr.edu.br/biblioteca/trabalhos-academicos/orientacao-para-trabalhos-academicos" \h </w:instrText>
      </w:r>
      <w:r w:rsidRPr="00E74BC0">
        <w:rPr>
          <w:sz w:val="21"/>
          <w:szCs w:val="21"/>
        </w:rPr>
        <w:fldChar w:fldCharType="separate"/>
      </w:r>
      <w:r w:rsidRPr="00E74BC0">
        <w:rPr>
          <w:color w:val="0462C0"/>
          <w:sz w:val="21"/>
          <w:szCs w:val="21"/>
          <w:u w:val="single" w:color="0462C0"/>
        </w:rPr>
        <w:t>Normas para Elaboração de Trabalhos Acadêmicos</w:t>
      </w:r>
      <w:r w:rsidRPr="00E74BC0">
        <w:rPr>
          <w:color w:val="0462C0"/>
          <w:sz w:val="21"/>
          <w:szCs w:val="21"/>
          <w:u w:val="single" w:color="0462C0"/>
        </w:rPr>
        <w:fldChar w:fldCharType="end"/>
      </w:r>
      <w:r w:rsidRPr="00E74BC0">
        <w:rPr>
          <w:sz w:val="21"/>
          <w:szCs w:val="21"/>
        </w:rPr>
        <w:t>) e encaminhar para a banca examinadora.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0" w:line="273" w:lineRule="auto"/>
        <w:ind w:left="121" w:right="361" w:firstLine="0"/>
        <w:rPr>
          <w:sz w:val="21"/>
          <w:szCs w:val="21"/>
        </w:rPr>
      </w:pPr>
      <w:r w:rsidRPr="00E74BC0">
        <w:rPr>
          <w:sz w:val="21"/>
          <w:szCs w:val="21"/>
        </w:rPr>
        <w:t>Agendar antecipadamente teste dos equipamentos e conferência da sa</w:t>
      </w:r>
      <w:r w:rsidR="005B2B9E">
        <w:rPr>
          <w:sz w:val="21"/>
          <w:szCs w:val="21"/>
        </w:rPr>
        <w:t>la onde será realizada a banca</w:t>
      </w:r>
      <w:proofErr w:type="gramStart"/>
      <w:r w:rsidR="005B2B9E">
        <w:rPr>
          <w:sz w:val="21"/>
          <w:szCs w:val="21"/>
        </w:rPr>
        <w:t xml:space="preserve">, </w:t>
      </w:r>
      <w:r w:rsidRPr="00E74BC0">
        <w:rPr>
          <w:sz w:val="21"/>
          <w:szCs w:val="21"/>
        </w:rPr>
        <w:t>se for</w:t>
      </w:r>
      <w:proofErr w:type="gramEnd"/>
      <w:r w:rsidRPr="00E74BC0">
        <w:rPr>
          <w:sz w:val="21"/>
          <w:szCs w:val="21"/>
        </w:rPr>
        <w:t xml:space="preserve"> o</w:t>
      </w:r>
      <w:r w:rsidRPr="00E74BC0">
        <w:rPr>
          <w:spacing w:val="-5"/>
          <w:sz w:val="21"/>
          <w:szCs w:val="21"/>
        </w:rPr>
        <w:t xml:space="preserve"> </w:t>
      </w:r>
      <w:r w:rsidRPr="00E74BC0">
        <w:rPr>
          <w:sz w:val="21"/>
          <w:szCs w:val="21"/>
        </w:rPr>
        <w:t>caso.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2" w:line="276" w:lineRule="auto"/>
        <w:ind w:left="121" w:right="362" w:firstLine="0"/>
        <w:rPr>
          <w:sz w:val="21"/>
          <w:szCs w:val="21"/>
        </w:rPr>
      </w:pPr>
      <w:r w:rsidRPr="00E74BC0">
        <w:rPr>
          <w:sz w:val="21"/>
          <w:szCs w:val="21"/>
        </w:rPr>
        <w:t>Para as bancas 100% remotas ou que possuam participantes em videoconferência, realizar antecipadamente testes do equipamento, sistema, aplicativo, entre outros, a serem agendados a critério dos membros da banca</w:t>
      </w:r>
      <w:r w:rsidRPr="00E74BC0">
        <w:rPr>
          <w:spacing w:val="-2"/>
          <w:sz w:val="21"/>
          <w:szCs w:val="21"/>
        </w:rPr>
        <w:t xml:space="preserve"> </w:t>
      </w:r>
      <w:r w:rsidRPr="00E74BC0">
        <w:rPr>
          <w:sz w:val="21"/>
          <w:szCs w:val="21"/>
        </w:rPr>
        <w:t>examinadora.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5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ORIENTADOR(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6" w:lineRule="auto"/>
        <w:ind w:left="121" w:right="350" w:firstLine="0"/>
        <w:rPr>
          <w:sz w:val="21"/>
          <w:szCs w:val="21"/>
        </w:rPr>
      </w:pPr>
      <w:r w:rsidRPr="00E74BC0">
        <w:rPr>
          <w:sz w:val="21"/>
          <w:szCs w:val="21"/>
          <w:u w:val="single"/>
        </w:rPr>
        <w:t>Conferir</w:t>
      </w:r>
      <w:r w:rsidRPr="00E74BC0">
        <w:rPr>
          <w:sz w:val="21"/>
          <w:szCs w:val="21"/>
        </w:rPr>
        <w:t xml:space="preserve">, no Check List disponibilizado no Sistema Acadêmico, em “Marcação/Resultado da Defesa/Qualificação [Orientador]”, se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aluno(a) cumpriu todos os pré-requisitos do Programa para agendamento da</w:t>
      </w:r>
      <w:r w:rsidRPr="00E74BC0">
        <w:rPr>
          <w:spacing w:val="-1"/>
          <w:sz w:val="21"/>
          <w:szCs w:val="21"/>
        </w:rPr>
        <w:t xml:space="preserve"> </w:t>
      </w:r>
      <w:r w:rsidRPr="00E74BC0">
        <w:rPr>
          <w:sz w:val="21"/>
          <w:szCs w:val="21"/>
        </w:rPr>
        <w:t>defesa.</w:t>
      </w:r>
    </w:p>
    <w:p w:rsidR="00CA5151" w:rsidRPr="00E74BC0" w:rsidRDefault="00EF5764" w:rsidP="003A7C13">
      <w:pPr>
        <w:pStyle w:val="PargrafodaLista"/>
        <w:numPr>
          <w:ilvl w:val="1"/>
          <w:numId w:val="1"/>
        </w:numPr>
        <w:tabs>
          <w:tab w:val="left" w:pos="842"/>
        </w:tabs>
        <w:spacing w:before="108" w:line="276" w:lineRule="auto"/>
        <w:ind w:left="142" w:right="362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Analisar, corrigir e complementar, se necessário, os dados do agendamento da defesa encaminhado </w:t>
      </w:r>
      <w:proofErr w:type="gramStart"/>
      <w:r w:rsidRPr="00E74BC0">
        <w:rPr>
          <w:sz w:val="21"/>
          <w:szCs w:val="21"/>
        </w:rPr>
        <w:t>pelo(</w:t>
      </w:r>
      <w:proofErr w:type="gramEnd"/>
      <w:r w:rsidRPr="00E74BC0">
        <w:rPr>
          <w:sz w:val="21"/>
          <w:szCs w:val="21"/>
        </w:rPr>
        <w:t>a) aluno(a) - Stricto Professor Orientador – Marcação Defesa/Qualificação (Orientador) e “Disponibilizar ao Coordenador” (seguir tutorial</w:t>
      </w:r>
      <w:r w:rsidRPr="00154352">
        <w:rPr>
          <w:spacing w:val="-4"/>
          <w:sz w:val="21"/>
          <w:szCs w:val="21"/>
        </w:rPr>
        <w:t xml:space="preserve"> </w:t>
      </w:r>
      <w:r w:rsidRPr="00E74BC0">
        <w:rPr>
          <w:sz w:val="21"/>
          <w:szCs w:val="21"/>
        </w:rPr>
        <w:t>disponível).</w:t>
      </w:r>
    </w:p>
    <w:p w:rsidR="00CA5151" w:rsidRPr="00E74BC0" w:rsidRDefault="00CA5151" w:rsidP="006D7C90">
      <w:pPr>
        <w:pStyle w:val="Corpodetexto"/>
        <w:spacing w:before="2"/>
        <w:ind w:left="0"/>
      </w:pPr>
    </w:p>
    <w:p w:rsidR="00CA5151" w:rsidRPr="00E74BC0" w:rsidRDefault="00EF5764" w:rsidP="006D7C90">
      <w:pPr>
        <w:pStyle w:val="Corpodetexto"/>
        <w:spacing w:before="94"/>
      </w:pPr>
      <w:r w:rsidRPr="00E74BC0">
        <w:rPr>
          <w:u w:val="single"/>
        </w:rPr>
        <w:t>SECRETARIA</w:t>
      </w:r>
    </w:p>
    <w:p w:rsidR="00CA5151" w:rsidRPr="00E74BC0" w:rsidRDefault="000853CC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45"/>
        <w:ind w:left="842" w:hanging="721"/>
        <w:rPr>
          <w:sz w:val="21"/>
          <w:szCs w:val="21"/>
        </w:rPr>
      </w:pPr>
      <w:r>
        <w:rPr>
          <w:sz w:val="21"/>
          <w:szCs w:val="21"/>
        </w:rPr>
        <w:t>Agendar o local para banca (presencial).</w:t>
      </w:r>
    </w:p>
    <w:p w:rsidR="00CA5151" w:rsidRPr="00E74BC0" w:rsidRDefault="006B6ADD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>
        <w:rPr>
          <w:sz w:val="21"/>
          <w:szCs w:val="21"/>
        </w:rPr>
        <w:t>Publicar a banca</w:t>
      </w:r>
      <w:r w:rsidR="001D6581">
        <w:rPr>
          <w:sz w:val="21"/>
          <w:szCs w:val="21"/>
        </w:rPr>
        <w:t xml:space="preserve"> na página do programa.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Cadastrar membros</w:t>
      </w:r>
      <w:r w:rsidRPr="00E74BC0">
        <w:rPr>
          <w:spacing w:val="2"/>
          <w:sz w:val="21"/>
          <w:szCs w:val="21"/>
        </w:rPr>
        <w:t xml:space="preserve"> </w:t>
      </w:r>
      <w:r w:rsidR="00705AC2" w:rsidRPr="00E74BC0">
        <w:rPr>
          <w:sz w:val="21"/>
          <w:szCs w:val="21"/>
        </w:rPr>
        <w:t>externos no Sistema Acadêmico.</w:t>
      </w:r>
    </w:p>
    <w:p w:rsidR="00CA5151" w:rsidRDefault="00167DF6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>
        <w:rPr>
          <w:sz w:val="21"/>
          <w:szCs w:val="21"/>
        </w:rPr>
        <w:t xml:space="preserve">Liberar o acesso aos </w:t>
      </w:r>
      <w:r w:rsidR="00EF5764" w:rsidRPr="00E74BC0">
        <w:rPr>
          <w:sz w:val="21"/>
          <w:szCs w:val="21"/>
        </w:rPr>
        <w:t>membros externos</w:t>
      </w:r>
      <w:r w:rsidR="00D411F2">
        <w:rPr>
          <w:sz w:val="21"/>
          <w:szCs w:val="21"/>
        </w:rPr>
        <w:t xml:space="preserve"> no</w:t>
      </w:r>
      <w:r w:rsidR="00EF5764" w:rsidRPr="00E74BC0">
        <w:rPr>
          <w:sz w:val="21"/>
          <w:szCs w:val="21"/>
        </w:rPr>
        <w:t xml:space="preserve"> Sistema</w:t>
      </w:r>
      <w:r w:rsidR="008512EF">
        <w:rPr>
          <w:sz w:val="21"/>
          <w:szCs w:val="21"/>
        </w:rPr>
        <w:t xml:space="preserve"> Acadêmico</w:t>
      </w:r>
      <w:r w:rsidR="00D411F2">
        <w:rPr>
          <w:spacing w:val="-8"/>
          <w:sz w:val="21"/>
          <w:szCs w:val="21"/>
        </w:rPr>
        <w:t>.</w:t>
      </w:r>
    </w:p>
    <w:p w:rsidR="00AC6F07" w:rsidRPr="00E74BC0" w:rsidRDefault="00AC6F07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>
        <w:rPr>
          <w:sz w:val="21"/>
          <w:szCs w:val="21"/>
        </w:rPr>
        <w:t>Enviar e-mail aos membros externos com tutorial para acesso ao Sistema Acadêmico.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lastRenderedPageBreak/>
        <w:t>Realizar os procedimentos administrativos (diárias, passagens,</w:t>
      </w:r>
      <w:r w:rsidRPr="00E74BC0">
        <w:rPr>
          <w:spacing w:val="-2"/>
          <w:sz w:val="21"/>
          <w:szCs w:val="21"/>
        </w:rPr>
        <w:t xml:space="preserve"> </w:t>
      </w:r>
      <w:r w:rsidRPr="00E74BC0">
        <w:rPr>
          <w:sz w:val="21"/>
          <w:szCs w:val="21"/>
        </w:rPr>
        <w:t>etc).</w:t>
      </w:r>
    </w:p>
    <w:p w:rsidR="00CA5151" w:rsidRPr="00EB1DA1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Lançar o resultado da banca no</w:t>
      </w:r>
      <w:r w:rsidRPr="00E74BC0">
        <w:rPr>
          <w:spacing w:val="-6"/>
          <w:sz w:val="21"/>
          <w:szCs w:val="21"/>
        </w:rPr>
        <w:t xml:space="preserve"> </w:t>
      </w:r>
      <w:r w:rsidRPr="00E74BC0">
        <w:rPr>
          <w:sz w:val="21"/>
          <w:szCs w:val="21"/>
        </w:rPr>
        <w:t>SA.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10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COORDENADOR(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5" w:line="273" w:lineRule="auto"/>
        <w:ind w:left="121" w:right="351" w:firstLine="0"/>
        <w:rPr>
          <w:sz w:val="21"/>
          <w:szCs w:val="21"/>
        </w:rPr>
      </w:pPr>
      <w:r w:rsidRPr="00E74BC0">
        <w:rPr>
          <w:sz w:val="21"/>
          <w:szCs w:val="21"/>
        </w:rPr>
        <w:t>Conferir todos os dados do agendamento das bancas em Stricto Coordenador – Marcação Defesa/Qualificação (Coordenador) e confirmar a banca (seguir tutorial).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3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ind w:hanging="721"/>
      </w:pPr>
      <w:r w:rsidRPr="00E74BC0">
        <w:t>NO DIA DA</w:t>
      </w:r>
      <w:r w:rsidRPr="00E74BC0">
        <w:rPr>
          <w:spacing w:val="-17"/>
        </w:rPr>
        <w:t xml:space="preserve"> </w:t>
      </w:r>
      <w:r w:rsidRPr="00E74BC0">
        <w:t>DEFESA</w:t>
      </w:r>
    </w:p>
    <w:p w:rsidR="00CA5151" w:rsidRPr="00E74BC0" w:rsidRDefault="00EF5764" w:rsidP="006D7C90">
      <w:pPr>
        <w:pStyle w:val="Corpodetexto"/>
        <w:spacing w:before="177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</w:t>
      </w:r>
    </w:p>
    <w:p w:rsidR="00CA5151" w:rsidRPr="00E74BC0" w:rsidRDefault="00F4023B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 w:line="273" w:lineRule="auto"/>
        <w:ind w:left="121" w:right="367" w:firstLine="0"/>
        <w:rPr>
          <w:sz w:val="21"/>
          <w:szCs w:val="21"/>
        </w:rPr>
      </w:pPr>
      <w:r>
        <w:rPr>
          <w:sz w:val="21"/>
          <w:szCs w:val="21"/>
        </w:rPr>
        <w:t>No caso de banca presencial, e</w:t>
      </w:r>
      <w:r w:rsidR="00EF5764" w:rsidRPr="00E74BC0">
        <w:rPr>
          <w:sz w:val="21"/>
          <w:szCs w:val="21"/>
        </w:rPr>
        <w:t>star presente, no mínimo, 01 (uma) hora antes do horário marcado para a retirada de chave da sala e teste dos equipamentos necessários, se for o</w:t>
      </w:r>
      <w:r w:rsidR="00EF5764" w:rsidRPr="00E74BC0">
        <w:rPr>
          <w:spacing w:val="-9"/>
          <w:sz w:val="21"/>
          <w:szCs w:val="21"/>
        </w:rPr>
        <w:t xml:space="preserve"> </w:t>
      </w:r>
      <w:r w:rsidR="00EF5764" w:rsidRPr="00E74BC0">
        <w:rPr>
          <w:sz w:val="21"/>
          <w:szCs w:val="21"/>
        </w:rPr>
        <w:t>caso.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42" w:line="273" w:lineRule="auto"/>
        <w:ind w:left="121" w:right="367" w:firstLine="0"/>
        <w:rPr>
          <w:sz w:val="21"/>
          <w:szCs w:val="21"/>
        </w:rPr>
      </w:pPr>
      <w:r w:rsidRPr="00E74BC0">
        <w:rPr>
          <w:sz w:val="21"/>
          <w:szCs w:val="21"/>
        </w:rPr>
        <w:t>Caso a defesa ocorra fora do horário de atendimento dos setores envolvidos, verificar a necessidade de retirar a chave em data</w:t>
      </w:r>
      <w:r w:rsidRPr="00E74BC0">
        <w:rPr>
          <w:spacing w:val="-9"/>
          <w:sz w:val="21"/>
          <w:szCs w:val="21"/>
        </w:rPr>
        <w:t xml:space="preserve"> </w:t>
      </w:r>
      <w:r w:rsidRPr="00E74BC0">
        <w:rPr>
          <w:sz w:val="21"/>
          <w:szCs w:val="21"/>
        </w:rPr>
        <w:t>anterior.</w:t>
      </w:r>
    </w:p>
    <w:p w:rsidR="00CA5151" w:rsidRPr="00E74BC0" w:rsidRDefault="00EF5764" w:rsidP="006D7C90">
      <w:pPr>
        <w:pStyle w:val="Corpodetexto"/>
        <w:spacing w:before="143"/>
      </w:pPr>
      <w:r w:rsidRPr="00E74BC0">
        <w:t>Obs.: A UTFPR não disponibiliza café, chá, água mineral, copos plásticos, etc para bancas.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8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ORIENTADOR(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46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Acessar Stricto Professor Orientador – Dia da Banca e seguir o tutorial</w:t>
      </w:r>
      <w:r w:rsidR="000729B6">
        <w:rPr>
          <w:sz w:val="21"/>
          <w:szCs w:val="21"/>
        </w:rPr>
        <w:t xml:space="preserve"> da PROPPG</w:t>
      </w:r>
      <w:r w:rsidRPr="00E74BC0">
        <w:rPr>
          <w:spacing w:val="-18"/>
          <w:sz w:val="21"/>
          <w:szCs w:val="21"/>
        </w:rPr>
        <w:t xml:space="preserve"> </w:t>
      </w:r>
      <w:r w:rsidR="000729B6">
        <w:rPr>
          <w:sz w:val="21"/>
          <w:szCs w:val="21"/>
        </w:rPr>
        <w:t>disponível na página do programa.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Inserir nas observações da ata as recomendações da</w:t>
      </w:r>
      <w:r w:rsidRPr="00E74BC0">
        <w:rPr>
          <w:spacing w:val="-7"/>
          <w:sz w:val="21"/>
          <w:szCs w:val="21"/>
        </w:rPr>
        <w:t xml:space="preserve"> </w:t>
      </w:r>
      <w:r w:rsidRPr="00E74BC0">
        <w:rPr>
          <w:sz w:val="21"/>
          <w:szCs w:val="21"/>
        </w:rPr>
        <w:t>banca.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Observar e ajustar o campo editável da ata, conforme o</w:t>
      </w:r>
      <w:r w:rsidRPr="00E74BC0">
        <w:rPr>
          <w:spacing w:val="-9"/>
          <w:sz w:val="21"/>
          <w:szCs w:val="21"/>
        </w:rPr>
        <w:t xml:space="preserve"> </w:t>
      </w:r>
      <w:r w:rsidRPr="00E74BC0">
        <w:rPr>
          <w:sz w:val="21"/>
          <w:szCs w:val="21"/>
        </w:rPr>
        <w:t>caso.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line="273" w:lineRule="auto"/>
        <w:ind w:left="121" w:right="358" w:firstLine="0"/>
        <w:rPr>
          <w:sz w:val="21"/>
          <w:szCs w:val="21"/>
        </w:rPr>
      </w:pPr>
      <w:r w:rsidRPr="00E74BC0">
        <w:rPr>
          <w:sz w:val="21"/>
          <w:szCs w:val="21"/>
        </w:rPr>
        <w:t>Em caso de “</w:t>
      </w:r>
      <w:r w:rsidRPr="00E74BC0">
        <w:rPr>
          <w:sz w:val="21"/>
          <w:szCs w:val="21"/>
          <w:u w:val="single"/>
        </w:rPr>
        <w:t>aprovado com restrições</w:t>
      </w:r>
      <w:r w:rsidRPr="00E74BC0">
        <w:rPr>
          <w:sz w:val="21"/>
          <w:szCs w:val="21"/>
        </w:rPr>
        <w:t xml:space="preserve">”,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orientador(a) deverá indicar na ata de defesa</w:t>
      </w:r>
      <w:r w:rsidR="009B3E00">
        <w:rPr>
          <w:sz w:val="21"/>
          <w:szCs w:val="21"/>
        </w:rPr>
        <w:t xml:space="preserve"> o</w:t>
      </w:r>
      <w:r w:rsidRPr="00E74BC0">
        <w:rPr>
          <w:sz w:val="21"/>
          <w:szCs w:val="21"/>
        </w:rPr>
        <w:t xml:space="preserve"> parecerista responsável pela verificação das correções apontadas pela</w:t>
      </w:r>
      <w:r w:rsidRPr="00E74BC0">
        <w:rPr>
          <w:spacing w:val="-11"/>
          <w:sz w:val="21"/>
          <w:szCs w:val="21"/>
        </w:rPr>
        <w:t xml:space="preserve"> </w:t>
      </w:r>
      <w:r w:rsidRPr="00E74BC0">
        <w:rPr>
          <w:sz w:val="21"/>
          <w:szCs w:val="21"/>
        </w:rPr>
        <w:t>banca.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4" w:line="273" w:lineRule="auto"/>
        <w:ind w:left="121" w:right="359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Retirar </w:t>
      </w:r>
      <w:r w:rsidR="00AB3E01" w:rsidRPr="00E74BC0">
        <w:rPr>
          <w:sz w:val="21"/>
          <w:szCs w:val="21"/>
          <w:u w:val="single"/>
        </w:rPr>
        <w:t>declarações para ouvintes</w:t>
      </w:r>
      <w:r w:rsidRPr="00E74BC0">
        <w:rPr>
          <w:sz w:val="21"/>
          <w:szCs w:val="21"/>
        </w:rPr>
        <w:t xml:space="preserve"> na secretaria do Programa para preenchimento</w:t>
      </w:r>
      <w:r w:rsidR="00D642BB">
        <w:rPr>
          <w:sz w:val="21"/>
          <w:szCs w:val="21"/>
        </w:rPr>
        <w:t xml:space="preserve"> (para banca presencial)</w:t>
      </w:r>
      <w:r w:rsidRPr="00E74BC0">
        <w:rPr>
          <w:sz w:val="21"/>
          <w:szCs w:val="21"/>
        </w:rPr>
        <w:t xml:space="preserve"> ou gerar lista de presença da sala virtual e encaminhar ao e-mail do</w:t>
      </w:r>
      <w:r w:rsidRPr="00E74BC0">
        <w:rPr>
          <w:spacing w:val="-15"/>
          <w:sz w:val="21"/>
          <w:szCs w:val="21"/>
        </w:rPr>
        <w:t xml:space="preserve"> </w:t>
      </w:r>
      <w:r w:rsidRPr="00E74BC0">
        <w:rPr>
          <w:sz w:val="21"/>
          <w:szCs w:val="21"/>
        </w:rPr>
        <w:t>Programa.</w:t>
      </w:r>
    </w:p>
    <w:p w:rsidR="00CA5151" w:rsidRPr="00815DF4" w:rsidRDefault="00EF5764" w:rsidP="00815DF4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2" w:line="273" w:lineRule="auto"/>
        <w:ind w:left="121" w:right="373" w:firstLine="0"/>
        <w:rPr>
          <w:sz w:val="21"/>
          <w:szCs w:val="21"/>
        </w:rPr>
      </w:pPr>
      <w:r w:rsidRPr="00E74BC0">
        <w:rPr>
          <w:sz w:val="21"/>
          <w:szCs w:val="21"/>
        </w:rPr>
        <w:t>Assinar a Ata e liberar através do sistema acadêmico a assinatura para os membros da banca e</w:t>
      </w:r>
      <w:r w:rsidRPr="00E74BC0">
        <w:rPr>
          <w:spacing w:val="-3"/>
          <w:sz w:val="21"/>
          <w:szCs w:val="21"/>
        </w:rPr>
        <w:t xml:space="preserve"> </w:t>
      </w:r>
      <w:proofErr w:type="gramStart"/>
      <w:r w:rsidRPr="00E74BC0">
        <w:rPr>
          <w:sz w:val="21"/>
          <w:szCs w:val="21"/>
        </w:rPr>
        <w:t>candidato(</w:t>
      </w:r>
      <w:proofErr w:type="gramEnd"/>
      <w:r w:rsidRPr="00E74BC0">
        <w:rPr>
          <w:sz w:val="21"/>
          <w:szCs w:val="21"/>
        </w:rPr>
        <w:t>a).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93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 xml:space="preserve">Gerar Certificado e disponibilizar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Coordenador(a)</w:t>
      </w:r>
      <w:r w:rsidRPr="00E74BC0">
        <w:rPr>
          <w:spacing w:val="-7"/>
          <w:sz w:val="21"/>
          <w:szCs w:val="21"/>
        </w:rPr>
        <w:t xml:space="preserve"> </w:t>
      </w:r>
      <w:r w:rsidRPr="00E74BC0">
        <w:rPr>
          <w:sz w:val="21"/>
          <w:szCs w:val="21"/>
        </w:rPr>
        <w:t>assinar.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3" w:lineRule="auto"/>
        <w:ind w:left="121" w:right="366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Gerar Declaração de participação à distância para os membros externos e disponibilizar para assinatura, bem como o </w:t>
      </w:r>
      <w:r w:rsidRPr="00E74BC0">
        <w:rPr>
          <w:spacing w:val="-3"/>
          <w:sz w:val="21"/>
          <w:szCs w:val="21"/>
        </w:rPr>
        <w:t xml:space="preserve">Parecer, </w:t>
      </w:r>
      <w:r w:rsidRPr="00E74BC0">
        <w:rPr>
          <w:sz w:val="21"/>
          <w:szCs w:val="21"/>
        </w:rPr>
        <w:t>se</w:t>
      </w:r>
      <w:r w:rsidRPr="00E74BC0">
        <w:rPr>
          <w:spacing w:val="2"/>
          <w:sz w:val="21"/>
          <w:szCs w:val="21"/>
        </w:rPr>
        <w:t xml:space="preserve"> </w:t>
      </w:r>
      <w:r w:rsidRPr="00E74BC0">
        <w:rPr>
          <w:sz w:val="21"/>
          <w:szCs w:val="21"/>
        </w:rPr>
        <w:t>necessário.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8"/>
        <w:ind w:left="0"/>
      </w:pPr>
    </w:p>
    <w:p w:rsidR="00BF6E83" w:rsidRPr="00E74BC0" w:rsidRDefault="00BF6E83" w:rsidP="006D7C90">
      <w:pPr>
        <w:pStyle w:val="Corpodetexto"/>
        <w:spacing w:before="8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2"/>
        </w:tabs>
        <w:ind w:hanging="721"/>
      </w:pPr>
      <w:r w:rsidRPr="00E74BC0">
        <w:t>APÓS A</w:t>
      </w:r>
      <w:r w:rsidRPr="00E74BC0">
        <w:rPr>
          <w:spacing w:val="-18"/>
        </w:rPr>
        <w:t xml:space="preserve"> </w:t>
      </w:r>
      <w:r w:rsidRPr="00E74BC0">
        <w:t>DEFESA</w:t>
      </w:r>
    </w:p>
    <w:p w:rsidR="00CA5151" w:rsidRPr="00E74BC0" w:rsidRDefault="00CA5151" w:rsidP="006D7C90">
      <w:pPr>
        <w:pStyle w:val="Corpodetexto"/>
        <w:ind w:left="0"/>
        <w:rPr>
          <w:b/>
        </w:rPr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3" w:lineRule="auto"/>
        <w:ind w:left="121" w:right="366" w:firstLine="0"/>
        <w:rPr>
          <w:sz w:val="21"/>
          <w:szCs w:val="21"/>
        </w:rPr>
      </w:pPr>
      <w:r w:rsidRPr="00E74BC0">
        <w:rPr>
          <w:sz w:val="21"/>
          <w:szCs w:val="21"/>
        </w:rPr>
        <w:t>Observar o prazo máximo após a defesa, previsto na Ata e nas Normas do Programa, para a entrega da versão</w:t>
      </w:r>
      <w:r w:rsidRPr="00E74BC0">
        <w:rPr>
          <w:spacing w:val="-3"/>
          <w:sz w:val="21"/>
          <w:szCs w:val="21"/>
        </w:rPr>
        <w:t xml:space="preserve"> </w:t>
      </w:r>
      <w:r w:rsidRPr="00E74BC0">
        <w:rPr>
          <w:sz w:val="21"/>
          <w:szCs w:val="21"/>
        </w:rPr>
        <w:t>final.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2" w:line="276" w:lineRule="auto"/>
        <w:ind w:left="121" w:right="354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Após a realização das adequações propostas pela banca, bem como revisão das normas de redação (item 2.7), solicitar ao orientador a </w:t>
      </w:r>
      <w:r w:rsidRPr="00E74BC0">
        <w:rPr>
          <w:sz w:val="21"/>
          <w:szCs w:val="21"/>
          <w:u w:val="single"/>
        </w:rPr>
        <w:t>Folha de Aprovação</w:t>
      </w:r>
      <w:r w:rsidRPr="00E74BC0">
        <w:rPr>
          <w:sz w:val="21"/>
          <w:szCs w:val="21"/>
        </w:rPr>
        <w:t xml:space="preserve"> (receberá </w:t>
      </w:r>
      <w:proofErr w:type="gramStart"/>
      <w:r w:rsidRPr="00E74BC0">
        <w:rPr>
          <w:sz w:val="21"/>
          <w:szCs w:val="21"/>
        </w:rPr>
        <w:t>do(</w:t>
      </w:r>
      <w:proofErr w:type="gramEnd"/>
      <w:r w:rsidRPr="00E74BC0">
        <w:rPr>
          <w:sz w:val="21"/>
          <w:szCs w:val="21"/>
        </w:rPr>
        <w:t>a) orientador(a) em “Documentos Disponibilizados”, no Portal do</w:t>
      </w:r>
      <w:r w:rsidRPr="00E74BC0">
        <w:rPr>
          <w:spacing w:val="-17"/>
          <w:sz w:val="21"/>
          <w:szCs w:val="21"/>
        </w:rPr>
        <w:t xml:space="preserve"> </w:t>
      </w:r>
      <w:r w:rsidRPr="00E74BC0">
        <w:rPr>
          <w:sz w:val="21"/>
          <w:szCs w:val="21"/>
        </w:rPr>
        <w:t>Aluno).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0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lastRenderedPageBreak/>
        <w:t>Incluir a Folha de Aprovação na</w:t>
      </w:r>
      <w:r w:rsidRPr="00E74BC0">
        <w:rPr>
          <w:spacing w:val="-15"/>
          <w:sz w:val="21"/>
          <w:szCs w:val="21"/>
        </w:rPr>
        <w:t xml:space="preserve"> </w:t>
      </w:r>
      <w:r w:rsidRPr="00E74BC0">
        <w:rPr>
          <w:sz w:val="21"/>
          <w:szCs w:val="21"/>
        </w:rPr>
        <w:t>dissertação/tese.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6" w:lineRule="auto"/>
        <w:ind w:right="353" w:firstLine="20"/>
        <w:rPr>
          <w:sz w:val="21"/>
          <w:szCs w:val="21"/>
        </w:rPr>
      </w:pPr>
      <w:r w:rsidRPr="00E74BC0">
        <w:rPr>
          <w:sz w:val="21"/>
          <w:szCs w:val="21"/>
        </w:rPr>
        <w:t xml:space="preserve">Adequar a </w:t>
      </w:r>
      <w:r w:rsidRPr="00E74BC0">
        <w:rPr>
          <w:sz w:val="21"/>
          <w:szCs w:val="21"/>
          <w:u w:val="single"/>
        </w:rPr>
        <w:t>Folha de Rosto</w:t>
      </w:r>
      <w:r w:rsidRPr="00E74BC0">
        <w:rPr>
          <w:sz w:val="21"/>
          <w:szCs w:val="21"/>
        </w:rPr>
        <w:t xml:space="preserve"> às Normas Institucionais, apresentando “título </w:t>
      </w:r>
      <w:proofErr w:type="gramStart"/>
      <w:r w:rsidRPr="00E74BC0">
        <w:rPr>
          <w:sz w:val="21"/>
          <w:szCs w:val="21"/>
        </w:rPr>
        <w:t xml:space="preserve">traduzido” e “termo de licenciamento </w:t>
      </w:r>
      <w:r w:rsidRPr="00E74BC0">
        <w:rPr>
          <w:i/>
          <w:sz w:val="21"/>
          <w:szCs w:val="21"/>
        </w:rPr>
        <w:t>Creative Commons</w:t>
      </w:r>
      <w:r w:rsidRPr="00E74BC0">
        <w:rPr>
          <w:sz w:val="21"/>
          <w:szCs w:val="21"/>
        </w:rPr>
        <w:t>” de</w:t>
      </w:r>
      <w:r w:rsidR="00E97AB6" w:rsidRPr="00E74BC0">
        <w:rPr>
          <w:sz w:val="21"/>
          <w:szCs w:val="21"/>
        </w:rPr>
        <w:t>finida em Resolução do Programa</w:t>
      </w:r>
      <w:proofErr w:type="gramEnd"/>
      <w:r w:rsidR="00E97AB6" w:rsidRPr="00E74BC0">
        <w:rPr>
          <w:sz w:val="21"/>
          <w:szCs w:val="21"/>
        </w:rPr>
        <w:t xml:space="preserve"> (vide </w:t>
      </w:r>
      <w:r w:rsidR="00C11DC0">
        <w:rPr>
          <w:sz w:val="21"/>
          <w:szCs w:val="21"/>
        </w:rPr>
        <w:fldChar w:fldCharType="begin"/>
      </w:r>
      <w:r w:rsidR="00C11DC0">
        <w:rPr>
          <w:sz w:val="21"/>
          <w:szCs w:val="21"/>
        </w:rPr>
        <w:instrText xml:space="preserve"> HYPERLINK "https://portal.utfpr.edu.br/cursos/coordenacoes/stricto-sensu/profmat-pb/documentos/procedimentos/defesa-de-dissertacao" </w:instrText>
      </w:r>
      <w:r w:rsidR="00C11DC0">
        <w:rPr>
          <w:sz w:val="21"/>
          <w:szCs w:val="21"/>
        </w:rPr>
      </w:r>
      <w:r w:rsidR="00C11DC0">
        <w:rPr>
          <w:sz w:val="21"/>
          <w:szCs w:val="21"/>
        </w:rPr>
        <w:fldChar w:fldCharType="separate"/>
      </w:r>
      <w:r w:rsidR="00E97AB6" w:rsidRPr="00C11DC0">
        <w:rPr>
          <w:rStyle w:val="Hyperlink"/>
          <w:sz w:val="21"/>
          <w:szCs w:val="21"/>
        </w:rPr>
        <w:t>modelo de Folha de Rosto</w:t>
      </w:r>
      <w:r w:rsidR="00C11DC0">
        <w:rPr>
          <w:sz w:val="21"/>
          <w:szCs w:val="21"/>
        </w:rPr>
        <w:fldChar w:fldCharType="end"/>
      </w:r>
      <w:r w:rsidR="00C11DC0">
        <w:rPr>
          <w:sz w:val="21"/>
          <w:szCs w:val="21"/>
        </w:rPr>
        <w:t xml:space="preserve"> na página do PROFMAT</w:t>
      </w:r>
      <w:r w:rsidR="00E97AB6" w:rsidRPr="00E74BC0">
        <w:rPr>
          <w:sz w:val="21"/>
          <w:szCs w:val="21"/>
        </w:rPr>
        <w:t>)</w:t>
      </w:r>
      <w:r w:rsidR="002605FE"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08" w:line="273" w:lineRule="auto"/>
        <w:ind w:left="121" w:right="359" w:firstLine="0"/>
        <w:rPr>
          <w:sz w:val="21"/>
          <w:szCs w:val="21"/>
        </w:rPr>
      </w:pPr>
      <w:r w:rsidRPr="00E74BC0">
        <w:rPr>
          <w:sz w:val="21"/>
          <w:szCs w:val="21"/>
        </w:rPr>
        <w:t>O termo de licenciamento deve ser inserido na margem inferior da folha de rosto, sendo que o link precisa estar ativo na versão final</w:t>
      </w:r>
      <w:r w:rsidRPr="00E74BC0">
        <w:rPr>
          <w:spacing w:val="-6"/>
          <w:sz w:val="21"/>
          <w:szCs w:val="21"/>
        </w:rPr>
        <w:t xml:space="preserve"> </w:t>
      </w:r>
      <w:r w:rsidRPr="00E74BC0">
        <w:rPr>
          <w:sz w:val="21"/>
          <w:szCs w:val="21"/>
        </w:rPr>
        <w:t>(PDF/A).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4" w:line="273" w:lineRule="auto"/>
        <w:ind w:left="121" w:right="352" w:firstLine="0"/>
        <w:rPr>
          <w:sz w:val="21"/>
          <w:szCs w:val="21"/>
        </w:rPr>
      </w:pPr>
      <w:r w:rsidRPr="00E74BC0">
        <w:rPr>
          <w:sz w:val="21"/>
          <w:szCs w:val="21"/>
        </w:rPr>
        <w:t>O termo de licenciamento encontra-se disponível no Apêndice A da</w:t>
      </w:r>
      <w:r w:rsidR="00C614DF" w:rsidRPr="00E74BC0">
        <w:rPr>
          <w:sz w:val="21"/>
          <w:szCs w:val="21"/>
        </w:rPr>
        <w:t xml:space="preserve"> </w:t>
      </w:r>
      <w:r w:rsidR="00C614DF" w:rsidRPr="00AE77C2">
        <w:rPr>
          <w:sz w:val="21"/>
          <w:szCs w:val="21"/>
        </w:rPr>
        <w:t xml:space="preserve">Resolução nº </w:t>
      </w:r>
      <w:r w:rsidR="00AE77C2">
        <w:rPr>
          <w:sz w:val="21"/>
          <w:szCs w:val="21"/>
        </w:rPr>
        <w:fldChar w:fldCharType="begin"/>
      </w:r>
      <w:r w:rsidR="00AE77C2">
        <w:rPr>
          <w:sz w:val="21"/>
          <w:szCs w:val="21"/>
        </w:rPr>
        <w:instrText xml:space="preserve"> HYPERLINK "https://portal.utfpr.edu.br/cursos/coordenacoes/stricto-sensu/profmat-pb/documentos/regulamentos-e-normas/resolucoes-profmat-pb" </w:instrText>
      </w:r>
      <w:r w:rsidR="00AE77C2">
        <w:rPr>
          <w:sz w:val="21"/>
          <w:szCs w:val="21"/>
        </w:rPr>
      </w:r>
      <w:r w:rsidR="00AE77C2">
        <w:rPr>
          <w:sz w:val="21"/>
          <w:szCs w:val="21"/>
        </w:rPr>
        <w:fldChar w:fldCharType="separate"/>
      </w:r>
      <w:r w:rsidR="00AE77C2" w:rsidRPr="00AE77C2">
        <w:rPr>
          <w:rStyle w:val="Hyperlink"/>
          <w:sz w:val="21"/>
          <w:szCs w:val="21"/>
        </w:rPr>
        <w:t>01/2020-PROFMAT</w:t>
      </w:r>
      <w:r w:rsidR="00AE77C2">
        <w:rPr>
          <w:sz w:val="21"/>
          <w:szCs w:val="21"/>
        </w:rPr>
        <w:fldChar w:fldCharType="end"/>
      </w:r>
      <w:r w:rsidRPr="00E74BC0">
        <w:rPr>
          <w:color w:val="0462C0"/>
          <w:sz w:val="21"/>
          <w:szCs w:val="21"/>
        </w:rPr>
        <w:t xml:space="preserve"> </w:t>
      </w:r>
      <w:r w:rsidRPr="00E74BC0">
        <w:rPr>
          <w:sz w:val="21"/>
          <w:szCs w:val="21"/>
        </w:rPr>
        <w:t>(copiar e inserir como imagem, mantendo o link ativo), conforme</w:t>
      </w:r>
      <w:r w:rsidRPr="00E74BC0">
        <w:rPr>
          <w:spacing w:val="-10"/>
          <w:sz w:val="21"/>
          <w:szCs w:val="21"/>
        </w:rPr>
        <w:t xml:space="preserve"> </w:t>
      </w:r>
      <w:r w:rsidRPr="00E74BC0">
        <w:rPr>
          <w:sz w:val="21"/>
          <w:szCs w:val="21"/>
        </w:rPr>
        <w:t>abaixo.</w:t>
      </w:r>
    </w:p>
    <w:p w:rsidR="00CA5151" w:rsidRDefault="00CA5151" w:rsidP="006D7C90">
      <w:pPr>
        <w:pStyle w:val="Corpodetexto"/>
        <w:ind w:left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AE77C2" w:rsidTr="00BD5A15">
        <w:tc>
          <w:tcPr>
            <w:tcW w:w="2376" w:type="dxa"/>
          </w:tcPr>
          <w:p w:rsidR="00AE77C2" w:rsidRDefault="00AE77C2" w:rsidP="00BD5A15">
            <w:pPr>
              <w:tabs>
                <w:tab w:val="left" w:pos="2268"/>
              </w:tabs>
              <w:rPr>
                <w:color w:val="333333"/>
                <w:sz w:val="15"/>
                <w:szCs w:val="15"/>
                <w:lang w:val="pt-BR" w:eastAsia="pt-BR"/>
              </w:rPr>
            </w:pPr>
          </w:p>
          <w:p w:rsidR="00AE77C2" w:rsidRDefault="00AE77C2" w:rsidP="00BD5A15">
            <w:pPr>
              <w:tabs>
                <w:tab w:val="left" w:pos="2268"/>
              </w:tabs>
              <w:rPr>
                <w:color w:val="333333"/>
                <w:sz w:val="15"/>
                <w:szCs w:val="15"/>
                <w:lang w:val="pt-BR" w:eastAsia="pt-BR"/>
              </w:rPr>
            </w:pPr>
            <w:r>
              <w:rPr>
                <w:noProof/>
                <w:color w:val="333333"/>
                <w:sz w:val="15"/>
                <w:szCs w:val="15"/>
                <w:lang w:val="pt-BR" w:eastAsia="pt-BR"/>
              </w:rPr>
              <w:drawing>
                <wp:inline distT="0" distB="0" distL="0" distR="0" wp14:anchorId="5E87A9C3" wp14:editId="15888DDC">
                  <wp:extent cx="1305107" cy="495369"/>
                  <wp:effectExtent l="0" t="0" r="9525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cença símbolo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7C2" w:rsidRDefault="00AE77C2" w:rsidP="00BD5A15">
            <w:pPr>
              <w:tabs>
                <w:tab w:val="left" w:pos="2268"/>
              </w:tabs>
              <w:rPr>
                <w:color w:val="333333"/>
                <w:sz w:val="15"/>
                <w:szCs w:val="15"/>
                <w:lang w:val="pt-BR" w:eastAsia="pt-BR"/>
              </w:rPr>
            </w:pPr>
          </w:p>
          <w:p w:rsidR="00AE77C2" w:rsidRPr="00AD3466" w:rsidRDefault="00AE77C2" w:rsidP="00BD5A15">
            <w:pPr>
              <w:outlineLvl w:val="2"/>
              <w:rPr>
                <w:rStyle w:val="Hyperlink"/>
                <w:bCs/>
                <w:lang w:val="pt-BR" w:eastAsia="pt-BR"/>
              </w:rPr>
            </w:pPr>
            <w:r w:rsidRPr="00AD3466">
              <w:rPr>
                <w:bCs/>
                <w:color w:val="333333"/>
                <w:lang w:val="pt-BR" w:eastAsia="pt-BR"/>
              </w:rPr>
              <w:fldChar w:fldCharType="begin"/>
            </w:r>
            <w:r w:rsidRPr="00AD3466">
              <w:rPr>
                <w:bCs/>
                <w:color w:val="333333"/>
                <w:lang w:val="pt-BR" w:eastAsia="pt-BR"/>
              </w:rPr>
              <w:instrText xml:space="preserve"> HYPERLINK "https://creativecommons.org/licenses/by-nc/4.0/deed.pt_BR" </w:instrText>
            </w:r>
            <w:r w:rsidRPr="00AD3466">
              <w:rPr>
                <w:bCs/>
                <w:color w:val="333333"/>
                <w:lang w:val="pt-BR" w:eastAsia="pt-BR"/>
              </w:rPr>
              <w:fldChar w:fldCharType="separate"/>
            </w:r>
            <w:r w:rsidRPr="00AD3466">
              <w:rPr>
                <w:rStyle w:val="Hyperlink"/>
                <w:bCs/>
                <w:lang w:val="pt-BR" w:eastAsia="pt-BR"/>
              </w:rPr>
              <w:t>4.0 Internacional</w:t>
            </w:r>
          </w:p>
          <w:p w:rsidR="00AE77C2" w:rsidRDefault="00AE77C2" w:rsidP="00BD5A15">
            <w:pPr>
              <w:tabs>
                <w:tab w:val="left" w:pos="2268"/>
              </w:tabs>
              <w:rPr>
                <w:color w:val="333333"/>
                <w:sz w:val="15"/>
                <w:szCs w:val="15"/>
                <w:lang w:val="pt-BR" w:eastAsia="pt-BR"/>
              </w:rPr>
            </w:pPr>
            <w:r w:rsidRPr="00AD3466">
              <w:rPr>
                <w:bCs/>
                <w:color w:val="333333"/>
                <w:lang w:val="pt-BR" w:eastAsia="pt-BR"/>
              </w:rPr>
              <w:fldChar w:fldCharType="end"/>
            </w:r>
          </w:p>
        </w:tc>
        <w:tc>
          <w:tcPr>
            <w:tcW w:w="7230" w:type="dxa"/>
          </w:tcPr>
          <w:p w:rsidR="00AE77C2" w:rsidRDefault="00AE77C2" w:rsidP="00BD5A15">
            <w:pPr>
              <w:jc w:val="both"/>
              <w:outlineLvl w:val="2"/>
              <w:rPr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  <w:p w:rsidR="00AE77C2" w:rsidRPr="00AD3466" w:rsidRDefault="00AE77C2" w:rsidP="00BD5A15">
            <w:pPr>
              <w:jc w:val="both"/>
              <w:outlineLvl w:val="2"/>
              <w:rPr>
                <w:b/>
                <w:bCs/>
                <w:color w:val="333333"/>
                <w:lang w:val="pt-BR" w:eastAsia="pt-BR"/>
              </w:rPr>
            </w:pPr>
            <w:r w:rsidRPr="00AD3466">
              <w:rPr>
                <w:color w:val="000000"/>
                <w:shd w:val="clear" w:color="auto" w:fill="FFFFFF"/>
                <w:lang w:val="pt-BR"/>
              </w:rPr>
              <w:t xml:space="preserve">Atribuição – Uso Não Comercial (CC BY_NC) - Esta licença permite que outros </w:t>
            </w:r>
            <w:proofErr w:type="spellStart"/>
            <w:r w:rsidRPr="00AD3466">
              <w:rPr>
                <w:color w:val="000000"/>
                <w:shd w:val="clear" w:color="auto" w:fill="FFFFFF"/>
                <w:lang w:val="pt-BR"/>
              </w:rPr>
              <w:t>remixem</w:t>
            </w:r>
            <w:proofErr w:type="spellEnd"/>
            <w:r w:rsidRPr="00AD3466">
              <w:rPr>
                <w:color w:val="000000"/>
                <w:shd w:val="clear" w:color="auto" w:fill="FFFFFF"/>
                <w:lang w:val="pt-BR"/>
              </w:rPr>
              <w:t>, adaptem e criem a partir do seu trabalho para fins não comerciais e, embora os novos trabalhos tenham de lhe atribuir o devido crédito e não possam ser usados para fins comerciais, os usuários não têm de licenciar esses trabalhos derivados sob os mesmos termos.</w:t>
            </w:r>
          </w:p>
          <w:p w:rsidR="00AE77C2" w:rsidRDefault="00AE77C2" w:rsidP="00BD5A15">
            <w:pPr>
              <w:tabs>
                <w:tab w:val="left" w:pos="2268"/>
              </w:tabs>
              <w:rPr>
                <w:color w:val="333333"/>
                <w:sz w:val="15"/>
                <w:szCs w:val="15"/>
                <w:lang w:val="pt-BR" w:eastAsia="pt-BR"/>
              </w:rPr>
            </w:pPr>
          </w:p>
        </w:tc>
      </w:tr>
    </w:tbl>
    <w:p w:rsidR="00AE77C2" w:rsidRPr="00E74BC0" w:rsidRDefault="00AE77C2" w:rsidP="006D7C90">
      <w:pPr>
        <w:pStyle w:val="Corpodetexto"/>
        <w:ind w:left="0"/>
      </w:pPr>
    </w:p>
    <w:p w:rsidR="00CA5151" w:rsidRPr="00E74BC0" w:rsidRDefault="00CA5151" w:rsidP="00B9397E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3"/>
        <w:ind w:left="0"/>
      </w:pP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0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Salvar a dissertação/tese em PDF/A (</w:t>
      </w:r>
      <w:hyperlink r:id="rId14">
        <w:r w:rsidRPr="00E74BC0">
          <w:rPr>
            <w:color w:val="0462C0"/>
            <w:sz w:val="21"/>
            <w:szCs w:val="21"/>
            <w:u w:val="single" w:color="0462C0"/>
          </w:rPr>
          <w:t>Tutorial para salvar arquivos em</w:t>
        </w:r>
        <w:r w:rsidRPr="00E74BC0">
          <w:rPr>
            <w:color w:val="0462C0"/>
            <w:spacing w:val="-24"/>
            <w:sz w:val="21"/>
            <w:szCs w:val="21"/>
            <w:u w:val="single" w:color="0462C0"/>
          </w:rPr>
          <w:t xml:space="preserve"> </w:t>
        </w:r>
        <w:r w:rsidRPr="00E74BC0">
          <w:rPr>
            <w:color w:val="0462C0"/>
            <w:sz w:val="21"/>
            <w:szCs w:val="21"/>
            <w:u w:val="single" w:color="0462C0"/>
          </w:rPr>
          <w:t>PDF/A</w:t>
        </w:r>
      </w:hyperlink>
      <w:r w:rsidRPr="00E74BC0">
        <w:rPr>
          <w:sz w:val="21"/>
          <w:szCs w:val="21"/>
        </w:rPr>
        <w:t>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3" w:lineRule="auto"/>
        <w:ind w:left="121" w:right="353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Nomear o arquivo de acordo com o padrão estabelecido no item </w:t>
      </w:r>
      <w:proofErr w:type="gramStart"/>
      <w:r w:rsidRPr="00E74BC0">
        <w:rPr>
          <w:sz w:val="21"/>
          <w:szCs w:val="21"/>
        </w:rPr>
        <w:t>3</w:t>
      </w:r>
      <w:proofErr w:type="gramEnd"/>
      <w:r w:rsidRPr="00E74BC0">
        <w:rPr>
          <w:sz w:val="21"/>
          <w:szCs w:val="21"/>
        </w:rPr>
        <w:t xml:space="preserve"> da </w:t>
      </w:r>
      <w:hyperlink r:id="rId15">
        <w:r w:rsidRPr="00E74BC0">
          <w:rPr>
            <w:sz w:val="21"/>
            <w:szCs w:val="21"/>
          </w:rPr>
          <w:t>IN nº 10/2020 –</w:t>
        </w:r>
      </w:hyperlink>
      <w:hyperlink r:id="rId16">
        <w:r w:rsidRPr="00E74BC0">
          <w:rPr>
            <w:sz w:val="21"/>
            <w:szCs w:val="21"/>
          </w:rPr>
          <w:t xml:space="preserve"> PROPPG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4" w:line="276" w:lineRule="auto"/>
        <w:ind w:left="121" w:right="353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A nomenclatura da versão final do trabalho deve ser codificada por até </w:t>
      </w:r>
      <w:proofErr w:type="gramStart"/>
      <w:r w:rsidRPr="00E74BC0">
        <w:rPr>
          <w:sz w:val="21"/>
          <w:szCs w:val="21"/>
          <w:u w:val="single"/>
        </w:rPr>
        <w:t>4</w:t>
      </w:r>
      <w:proofErr w:type="gramEnd"/>
      <w:r w:rsidRPr="00E74BC0">
        <w:rPr>
          <w:sz w:val="21"/>
          <w:szCs w:val="21"/>
          <w:u w:val="single"/>
        </w:rPr>
        <w:t xml:space="preserve"> (quatro) palavras significativas do seu título, redigidas em letras minúsculas</w:t>
      </w:r>
      <w:r w:rsidRPr="00E74BC0">
        <w:rPr>
          <w:sz w:val="21"/>
          <w:szCs w:val="21"/>
        </w:rPr>
        <w:t>, sem espaços, acentos, cedilha, pontos ou caracteres especiais; não devem conter ainda, artigos, preposições e conjunções (Exemplo: sistemaseletricospotencia.pdf).</w:t>
      </w:r>
    </w:p>
    <w:p w:rsidR="00CA5151" w:rsidRPr="00833AB9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08" w:line="276" w:lineRule="auto"/>
        <w:ind w:left="121" w:right="358" w:firstLine="0"/>
        <w:rPr>
          <w:sz w:val="21"/>
          <w:szCs w:val="21"/>
          <w:u w:val="single"/>
        </w:rPr>
      </w:pPr>
      <w:r w:rsidRPr="00627689">
        <w:rPr>
          <w:sz w:val="21"/>
          <w:szCs w:val="21"/>
        </w:rPr>
        <w:t xml:space="preserve">Para as dissertações ou teses que possuam informações obtidas junto </w:t>
      </w:r>
      <w:proofErr w:type="gramStart"/>
      <w:r w:rsidRPr="00627689">
        <w:rPr>
          <w:sz w:val="21"/>
          <w:szCs w:val="21"/>
        </w:rPr>
        <w:t>a</w:t>
      </w:r>
      <w:proofErr w:type="gramEnd"/>
      <w:r w:rsidRPr="00627689">
        <w:rPr>
          <w:sz w:val="21"/>
          <w:szCs w:val="21"/>
        </w:rPr>
        <w:t xml:space="preserve"> empresas/organizações/instituições públicas ou privadas, incluindo a própria UTFPR, providenciar o </w:t>
      </w:r>
      <w:hyperlink r:id="rId17" w:history="1">
        <w:r w:rsidRPr="00833AB9">
          <w:rPr>
            <w:rStyle w:val="Hyperlink"/>
            <w:sz w:val="21"/>
            <w:szCs w:val="21"/>
            <w:u w:color="0462C0"/>
          </w:rPr>
          <w:t xml:space="preserve">Apêndice A – TERMO DE AUTORIZAÇÃO </w:t>
        </w:r>
        <w:r w:rsidRPr="00833AB9">
          <w:rPr>
            <w:rStyle w:val="Hyperlink"/>
            <w:spacing w:val="-5"/>
            <w:sz w:val="21"/>
            <w:szCs w:val="21"/>
            <w:u w:color="0462C0"/>
          </w:rPr>
          <w:t xml:space="preserve">PARA </w:t>
        </w:r>
        <w:r w:rsidRPr="00833AB9">
          <w:rPr>
            <w:rStyle w:val="Hyperlink"/>
            <w:sz w:val="21"/>
            <w:szCs w:val="21"/>
            <w:u w:color="0462C0"/>
          </w:rPr>
          <w:t xml:space="preserve">DIVULGAÇÃO DE INFORMAÇÕES DE EMPRESAS / INSTITUIÇÕES / ORGANIZAÇÕES PÚBLICAS OU </w:t>
        </w:r>
        <w:r w:rsidRPr="00833AB9">
          <w:rPr>
            <w:rStyle w:val="Hyperlink"/>
            <w:spacing w:val="-3"/>
            <w:sz w:val="21"/>
            <w:szCs w:val="21"/>
            <w:u w:color="0462C0"/>
          </w:rPr>
          <w:t>PRIVADAS</w:t>
        </w:r>
      </w:hyperlink>
      <w:r w:rsidRPr="00833AB9">
        <w:rPr>
          <w:spacing w:val="-3"/>
          <w:sz w:val="21"/>
          <w:szCs w:val="21"/>
          <w:u w:val="single"/>
        </w:rPr>
        <w:t>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93" w:line="273" w:lineRule="auto"/>
        <w:ind w:left="121" w:right="361" w:firstLine="0"/>
        <w:rPr>
          <w:sz w:val="21"/>
          <w:szCs w:val="21"/>
        </w:rPr>
      </w:pPr>
      <w:bookmarkStart w:id="0" w:name="_GoBack"/>
      <w:bookmarkEnd w:id="0"/>
      <w:r w:rsidRPr="00833AB9">
        <w:rPr>
          <w:sz w:val="21"/>
          <w:szCs w:val="21"/>
          <w:u w:val="single"/>
        </w:rPr>
        <w:t>O documento original ficará sob a responsabilidade do autor do trabalho e terá cópia digitalizada anexada pelo(a) or</w:t>
      </w:r>
      <w:r w:rsidRPr="00E74BC0">
        <w:rPr>
          <w:sz w:val="21"/>
          <w:szCs w:val="21"/>
        </w:rPr>
        <w:t>ientador(a) no Sistema</w:t>
      </w:r>
      <w:r w:rsidRPr="00E74BC0">
        <w:rPr>
          <w:spacing w:val="-15"/>
          <w:sz w:val="21"/>
          <w:szCs w:val="21"/>
        </w:rPr>
        <w:t xml:space="preserve"> </w:t>
      </w:r>
      <w:r w:rsidRPr="00E74BC0">
        <w:rPr>
          <w:sz w:val="21"/>
          <w:szCs w:val="21"/>
        </w:rPr>
        <w:t>Acadêmico.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5" w:line="273" w:lineRule="auto"/>
        <w:ind w:left="121" w:right="352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Enviar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orientador(a) a dissertação/tese finalizada em PDF/A e cópia digitalizada em .pdf do Apêndice A, se for o</w:t>
      </w:r>
      <w:r w:rsidRPr="00E74BC0">
        <w:rPr>
          <w:spacing w:val="-29"/>
          <w:sz w:val="21"/>
          <w:szCs w:val="21"/>
        </w:rPr>
        <w:t xml:space="preserve"> </w:t>
      </w:r>
      <w:r w:rsidRPr="00E74BC0">
        <w:rPr>
          <w:sz w:val="21"/>
          <w:szCs w:val="21"/>
        </w:rPr>
        <w:t>caso.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2" w:line="273" w:lineRule="auto"/>
        <w:ind w:left="121" w:right="365" w:firstLine="0"/>
        <w:rPr>
          <w:sz w:val="21"/>
          <w:szCs w:val="21"/>
        </w:rPr>
      </w:pPr>
      <w:r w:rsidRPr="00E74BC0">
        <w:rPr>
          <w:sz w:val="21"/>
          <w:szCs w:val="21"/>
        </w:rPr>
        <w:t>Verificar com os membros da banca o formato que desejam receber a versão final do trabalho após as</w:t>
      </w:r>
      <w:r w:rsidRPr="00E74BC0">
        <w:rPr>
          <w:spacing w:val="-1"/>
          <w:sz w:val="21"/>
          <w:szCs w:val="21"/>
        </w:rPr>
        <w:t xml:space="preserve"> </w:t>
      </w:r>
      <w:r w:rsidRPr="00E74BC0">
        <w:rPr>
          <w:sz w:val="21"/>
          <w:szCs w:val="21"/>
        </w:rPr>
        <w:t>correções.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4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Enviar para o e-mail do Programa o</w:t>
      </w:r>
      <w:r w:rsidRPr="00E74BC0">
        <w:rPr>
          <w:color w:val="0462C0"/>
          <w:sz w:val="21"/>
          <w:szCs w:val="21"/>
        </w:rPr>
        <w:t xml:space="preserve"> </w:t>
      </w:r>
      <w:hyperlink r:id="rId18" w:history="1">
        <w:r w:rsidRPr="00C06951">
          <w:rPr>
            <w:rStyle w:val="Hyperlink"/>
            <w:sz w:val="21"/>
            <w:szCs w:val="21"/>
            <w:u w:color="0462C0"/>
          </w:rPr>
          <w:t>Formulário de Dados para a</w:t>
        </w:r>
        <w:r w:rsidRPr="00C06951">
          <w:rPr>
            <w:rStyle w:val="Hyperlink"/>
            <w:spacing w:val="-3"/>
            <w:sz w:val="21"/>
            <w:szCs w:val="21"/>
            <w:u w:color="0462C0"/>
          </w:rPr>
          <w:t xml:space="preserve"> </w:t>
        </w:r>
        <w:r w:rsidRPr="00C06951">
          <w:rPr>
            <w:rStyle w:val="Hyperlink"/>
            <w:sz w:val="21"/>
            <w:szCs w:val="21"/>
            <w:u w:color="0462C0"/>
          </w:rPr>
          <w:t>CAPES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8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ORIENTADOR(</w:t>
      </w:r>
      <w:proofErr w:type="gramEnd"/>
      <w:r w:rsidRPr="00E74BC0">
        <w:rPr>
          <w:u w:val="single"/>
        </w:rPr>
        <w:t>A) (seguir tutorial disponível</w:t>
      </w:r>
      <w:r w:rsidR="005C4077" w:rsidRPr="00E74BC0">
        <w:rPr>
          <w:u w:val="single"/>
        </w:rPr>
        <w:t xml:space="preserve"> no Sistema Acadêmico</w:t>
      </w:r>
      <w:r w:rsidRPr="00E74BC0">
        <w:rPr>
          <w:u w:val="single"/>
        </w:rPr>
        <w:t>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6" w:lineRule="auto"/>
        <w:ind w:left="121" w:right="353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Em caso de “aprovado com restrições”,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orientador(a) pode encaminhar através do Sistema Acadêmico, ao(a) parecerista indicado pela banca, documento disponível para Parecer (disponível em “Dia da</w:t>
      </w:r>
      <w:r w:rsidRPr="00E74BC0">
        <w:rPr>
          <w:spacing w:val="-9"/>
          <w:sz w:val="21"/>
          <w:szCs w:val="21"/>
        </w:rPr>
        <w:t xml:space="preserve"> </w:t>
      </w:r>
      <w:r w:rsidRPr="00E74BC0">
        <w:rPr>
          <w:sz w:val="21"/>
          <w:szCs w:val="21"/>
        </w:rPr>
        <w:t>Banca”).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08" w:line="273" w:lineRule="auto"/>
        <w:ind w:left="121" w:right="357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Realizar as conferências de competência </w:t>
      </w:r>
      <w:proofErr w:type="gramStart"/>
      <w:r w:rsidRPr="00E74BC0">
        <w:rPr>
          <w:sz w:val="21"/>
          <w:szCs w:val="21"/>
        </w:rPr>
        <w:t>do(</w:t>
      </w:r>
      <w:proofErr w:type="gramEnd"/>
      <w:r w:rsidRPr="00E74BC0">
        <w:rPr>
          <w:sz w:val="21"/>
          <w:szCs w:val="21"/>
        </w:rPr>
        <w:t xml:space="preserve">a) orientador(a), conforme itens 4.1 e 4.1.1 da </w:t>
      </w:r>
      <w:hyperlink r:id="rId19">
        <w:r w:rsidRPr="00E74BC0">
          <w:rPr>
            <w:sz w:val="21"/>
            <w:szCs w:val="21"/>
            <w:u w:val="single"/>
          </w:rPr>
          <w:t>IN nº</w:t>
        </w:r>
        <w:r w:rsidRPr="00E74BC0">
          <w:rPr>
            <w:spacing w:val="-5"/>
            <w:sz w:val="21"/>
            <w:szCs w:val="21"/>
            <w:u w:val="single"/>
          </w:rPr>
          <w:t xml:space="preserve"> </w:t>
        </w:r>
        <w:r w:rsidRPr="00E74BC0">
          <w:rPr>
            <w:sz w:val="21"/>
            <w:szCs w:val="21"/>
            <w:u w:val="single"/>
          </w:rPr>
          <w:t>10/2020-PROPPG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4" w:line="273" w:lineRule="auto"/>
        <w:ind w:left="121" w:right="367" w:firstLine="0"/>
        <w:rPr>
          <w:sz w:val="21"/>
          <w:szCs w:val="21"/>
        </w:rPr>
      </w:pPr>
      <w:r w:rsidRPr="00E74BC0">
        <w:rPr>
          <w:sz w:val="21"/>
          <w:szCs w:val="21"/>
        </w:rPr>
        <w:lastRenderedPageBreak/>
        <w:t xml:space="preserve">Após a conferência e adequações, enviar a Folha de Aprovação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aluno(a), através do Sistema Acadêmico (disponível em “Dia da</w:t>
      </w:r>
      <w:r w:rsidRPr="00E74BC0">
        <w:rPr>
          <w:spacing w:val="-24"/>
          <w:sz w:val="21"/>
          <w:szCs w:val="21"/>
        </w:rPr>
        <w:t xml:space="preserve"> </w:t>
      </w:r>
      <w:r w:rsidRPr="00E74BC0">
        <w:rPr>
          <w:sz w:val="21"/>
          <w:szCs w:val="21"/>
        </w:rPr>
        <w:t>Banca”).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3" w:line="276" w:lineRule="auto"/>
        <w:ind w:left="121" w:right="352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Para as dissertações ou teses que possuam informações obtidas junto a empresas/organizações/instituições públicas ou privadas, incluindo a própria UTFPR, solicitar ao </w:t>
      </w:r>
      <w:proofErr w:type="gramStart"/>
      <w:r w:rsidRPr="00E74BC0">
        <w:rPr>
          <w:sz w:val="21"/>
          <w:szCs w:val="21"/>
        </w:rPr>
        <w:t>aluno(</w:t>
      </w:r>
      <w:proofErr w:type="gramEnd"/>
      <w:r w:rsidRPr="00E74BC0">
        <w:rPr>
          <w:sz w:val="21"/>
          <w:szCs w:val="21"/>
        </w:rPr>
        <w:t xml:space="preserve">a) que providencie o </w:t>
      </w:r>
      <w:r w:rsidRPr="00E74BC0">
        <w:rPr>
          <w:sz w:val="21"/>
          <w:szCs w:val="21"/>
          <w:u w:val="single"/>
        </w:rPr>
        <w:t xml:space="preserve">Apêndice A – TERMO DE AUTORIZAÇÃO </w:t>
      </w:r>
      <w:r w:rsidRPr="00E74BC0">
        <w:rPr>
          <w:spacing w:val="-5"/>
          <w:sz w:val="21"/>
          <w:szCs w:val="21"/>
          <w:u w:val="single"/>
        </w:rPr>
        <w:t xml:space="preserve">PARA </w:t>
      </w:r>
      <w:r w:rsidRPr="00E74BC0">
        <w:rPr>
          <w:sz w:val="21"/>
          <w:szCs w:val="21"/>
          <w:u w:val="single"/>
        </w:rPr>
        <w:t>DIVULGAÇÃO DE INFORMAÇÕES DE EMPRESAS/INSTITUIÇÕES/ORGANIZAÇÕES PÚBLICAS OU</w:t>
      </w:r>
      <w:r w:rsidRPr="00E74BC0">
        <w:rPr>
          <w:spacing w:val="-21"/>
          <w:sz w:val="21"/>
          <w:szCs w:val="21"/>
          <w:u w:val="single"/>
        </w:rPr>
        <w:t xml:space="preserve"> </w:t>
      </w:r>
      <w:r w:rsidRPr="00E74BC0">
        <w:rPr>
          <w:sz w:val="21"/>
          <w:szCs w:val="21"/>
          <w:u w:val="single"/>
        </w:rPr>
        <w:t>PRIVADAS.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0"/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Anexar cópia digitalizada do Apêndice A no sistema acadêmico (</w:t>
      </w:r>
      <w:r w:rsidRPr="00E74BC0">
        <w:rPr>
          <w:i/>
          <w:sz w:val="21"/>
          <w:szCs w:val="21"/>
        </w:rPr>
        <w:t>em</w:t>
      </w:r>
      <w:r w:rsidRPr="00E74BC0">
        <w:rPr>
          <w:i/>
          <w:spacing w:val="-13"/>
          <w:sz w:val="21"/>
          <w:szCs w:val="21"/>
        </w:rPr>
        <w:t xml:space="preserve"> </w:t>
      </w:r>
      <w:r w:rsidRPr="00E74BC0">
        <w:rPr>
          <w:i/>
          <w:sz w:val="21"/>
          <w:szCs w:val="21"/>
        </w:rPr>
        <w:t>implantação</w:t>
      </w:r>
      <w:r w:rsidRPr="00E74BC0">
        <w:rPr>
          <w:sz w:val="21"/>
          <w:szCs w:val="21"/>
        </w:rPr>
        <w:t>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09" w:line="276" w:lineRule="auto"/>
        <w:ind w:left="121" w:right="358" w:firstLine="0"/>
        <w:rPr>
          <w:sz w:val="21"/>
          <w:szCs w:val="21"/>
        </w:rPr>
      </w:pPr>
      <w:r w:rsidRPr="00E74BC0">
        <w:rPr>
          <w:sz w:val="21"/>
          <w:szCs w:val="21"/>
        </w:rPr>
        <w:t>Realizar “upload” da versão final da dissertação/tese, em PDF/A e com a nomenclatura correta, no Sistema Acadêmico, conforme orientações disponíveis em</w:t>
      </w:r>
      <w:hyperlink r:id="rId20">
        <w:r w:rsidRPr="00E74BC0">
          <w:rPr>
            <w:color w:val="0462C0"/>
            <w:sz w:val="21"/>
            <w:szCs w:val="21"/>
            <w:u w:val="single" w:color="0462C0"/>
          </w:rPr>
          <w:t xml:space="preserve"> https://cloud.utfpr.edu.br/index.php/s/P3DqNko3BeoYAHf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2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COORDENADOR(</w:t>
      </w:r>
      <w:proofErr w:type="gramEnd"/>
      <w:r w:rsidRPr="00E74BC0">
        <w:rPr>
          <w:u w:val="single"/>
        </w:rPr>
        <w:t>A) (seguir tutorial disponível</w:t>
      </w:r>
      <w:r w:rsidR="009E6A11" w:rsidRPr="00E74BC0">
        <w:rPr>
          <w:u w:val="single"/>
        </w:rPr>
        <w:t xml:space="preserve"> no Sistema Acadêmico</w:t>
      </w:r>
      <w:r w:rsidRPr="00E74BC0">
        <w:rPr>
          <w:u w:val="single"/>
        </w:rPr>
        <w:t>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 xml:space="preserve">Realizar as conferências de competência </w:t>
      </w:r>
      <w:proofErr w:type="gramStart"/>
      <w:r w:rsidRPr="00E74BC0">
        <w:rPr>
          <w:sz w:val="21"/>
          <w:szCs w:val="21"/>
        </w:rPr>
        <w:t>do(</w:t>
      </w:r>
      <w:proofErr w:type="gramEnd"/>
      <w:r w:rsidRPr="00E74BC0">
        <w:rPr>
          <w:sz w:val="21"/>
          <w:szCs w:val="21"/>
        </w:rPr>
        <w:t>a) coordenador(a), conforme itens 4.2</w:t>
      </w:r>
      <w:r w:rsidRPr="00E74BC0">
        <w:rPr>
          <w:spacing w:val="35"/>
          <w:sz w:val="21"/>
          <w:szCs w:val="21"/>
        </w:rPr>
        <w:t xml:space="preserve"> </w:t>
      </w:r>
      <w:r w:rsidRPr="00E74BC0">
        <w:rPr>
          <w:sz w:val="21"/>
          <w:szCs w:val="21"/>
        </w:rPr>
        <w:t>e</w:t>
      </w:r>
    </w:p>
    <w:p w:rsidR="00CA5151" w:rsidRPr="00E74BC0" w:rsidRDefault="00EF5764" w:rsidP="006D7C90">
      <w:pPr>
        <w:pStyle w:val="Corpodetexto"/>
        <w:spacing w:before="37"/>
      </w:pPr>
      <w:r w:rsidRPr="00E74BC0">
        <w:t xml:space="preserve">4.2.1 da </w:t>
      </w:r>
      <w:hyperlink r:id="rId21">
        <w:r w:rsidRPr="00E74BC0">
          <w:rPr>
            <w:u w:val="single"/>
          </w:rPr>
          <w:t>IN nº 10/2020-PROPPG</w:t>
        </w:r>
      </w:hyperlink>
      <w:r w:rsidRPr="00E74BC0">
        <w:t>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45"/>
        <w:ind w:left="842" w:hanging="721"/>
        <w:rPr>
          <w:sz w:val="21"/>
          <w:szCs w:val="21"/>
        </w:rPr>
      </w:pPr>
      <w:r w:rsidRPr="00E74BC0">
        <w:rPr>
          <w:spacing w:val="-3"/>
          <w:sz w:val="21"/>
          <w:szCs w:val="21"/>
        </w:rPr>
        <w:t xml:space="preserve">Validar </w:t>
      </w:r>
      <w:r w:rsidRPr="00E74BC0">
        <w:rPr>
          <w:sz w:val="21"/>
          <w:szCs w:val="21"/>
        </w:rPr>
        <w:t>a entrega da versão final e encaminhar ao</w:t>
      </w:r>
      <w:r w:rsidRPr="00E74BC0">
        <w:rPr>
          <w:spacing w:val="-5"/>
          <w:sz w:val="21"/>
          <w:szCs w:val="21"/>
        </w:rPr>
        <w:t xml:space="preserve"> </w:t>
      </w:r>
      <w:r w:rsidRPr="00E74BC0">
        <w:rPr>
          <w:sz w:val="21"/>
          <w:szCs w:val="21"/>
        </w:rPr>
        <w:t>Repositório.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 xml:space="preserve">Assinar </w:t>
      </w:r>
      <w:r w:rsidRPr="00E74BC0">
        <w:rPr>
          <w:spacing w:val="-5"/>
          <w:sz w:val="21"/>
          <w:szCs w:val="21"/>
        </w:rPr>
        <w:t xml:space="preserve">Termo </w:t>
      </w:r>
      <w:r w:rsidRPr="00E74BC0">
        <w:rPr>
          <w:sz w:val="21"/>
          <w:szCs w:val="21"/>
        </w:rPr>
        <w:t>de Aprovação disponibilizado via Sistema</w:t>
      </w:r>
      <w:r w:rsidRPr="00E74BC0">
        <w:rPr>
          <w:spacing w:val="-30"/>
          <w:sz w:val="21"/>
          <w:szCs w:val="21"/>
        </w:rPr>
        <w:t xml:space="preserve"> </w:t>
      </w:r>
      <w:r w:rsidRPr="00E74BC0">
        <w:rPr>
          <w:sz w:val="21"/>
          <w:szCs w:val="21"/>
        </w:rPr>
        <w:t>Acadêmico.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7"/>
        <w:ind w:left="0"/>
      </w:pPr>
    </w:p>
    <w:p w:rsidR="00CA5151" w:rsidRPr="00E74BC0" w:rsidRDefault="00EF5764" w:rsidP="006D7C90">
      <w:pPr>
        <w:pStyle w:val="Corpodetexto"/>
      </w:pPr>
      <w:r w:rsidRPr="00E74BC0">
        <w:rPr>
          <w:u w:val="single"/>
        </w:rPr>
        <w:t>SECRETARIA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46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 xml:space="preserve">Emitir as declarações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a)s</w:t>
      </w:r>
      <w:r w:rsidRPr="00E74BC0">
        <w:rPr>
          <w:spacing w:val="-2"/>
          <w:sz w:val="21"/>
          <w:szCs w:val="21"/>
        </w:rPr>
        <w:t xml:space="preserve"> </w:t>
      </w:r>
      <w:r w:rsidR="00285B99" w:rsidRPr="00E74BC0">
        <w:rPr>
          <w:sz w:val="21"/>
          <w:szCs w:val="21"/>
        </w:rPr>
        <w:t>aluno(a)s que assistiram a banca.</w:t>
      </w:r>
    </w:p>
    <w:p w:rsidR="00CA5151" w:rsidRPr="003D620A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ind w:left="842" w:hanging="721"/>
        <w:rPr>
          <w:sz w:val="21"/>
          <w:szCs w:val="21"/>
        </w:rPr>
      </w:pPr>
      <w:r w:rsidRPr="003D620A">
        <w:rPr>
          <w:sz w:val="21"/>
          <w:szCs w:val="21"/>
        </w:rPr>
        <w:t>Instruir o processo de emissão e registro do</w:t>
      </w:r>
      <w:r w:rsidRPr="003D620A">
        <w:rPr>
          <w:spacing w:val="-9"/>
          <w:sz w:val="21"/>
          <w:szCs w:val="21"/>
        </w:rPr>
        <w:t xml:space="preserve"> </w:t>
      </w:r>
      <w:r w:rsidRPr="003D620A">
        <w:rPr>
          <w:sz w:val="21"/>
          <w:szCs w:val="21"/>
        </w:rPr>
        <w:t>diploma.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93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Emitir o documento do</w:t>
      </w:r>
      <w:r w:rsidRPr="00E74BC0">
        <w:rPr>
          <w:spacing w:val="-6"/>
          <w:sz w:val="21"/>
          <w:szCs w:val="21"/>
        </w:rPr>
        <w:t xml:space="preserve"> </w:t>
      </w:r>
      <w:r w:rsidRPr="00E74BC0">
        <w:rPr>
          <w:sz w:val="21"/>
          <w:szCs w:val="21"/>
        </w:rPr>
        <w:t>diploma.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Enviar o processo para emissão e registro do</w:t>
      </w:r>
      <w:r w:rsidRPr="00E74BC0">
        <w:rPr>
          <w:spacing w:val="-6"/>
          <w:sz w:val="21"/>
          <w:szCs w:val="21"/>
        </w:rPr>
        <w:t xml:space="preserve"> </w:t>
      </w:r>
      <w:r w:rsidRPr="00E74BC0">
        <w:rPr>
          <w:sz w:val="21"/>
          <w:szCs w:val="21"/>
        </w:rPr>
        <w:t>diploma.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6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ind w:hanging="721"/>
      </w:pPr>
      <w:r w:rsidRPr="00E74BC0">
        <w:t>DEMAIS INFORMAÇÕES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line="273" w:lineRule="auto"/>
        <w:ind w:left="121" w:right="361" w:firstLine="0"/>
        <w:rPr>
          <w:sz w:val="21"/>
          <w:szCs w:val="21"/>
        </w:rPr>
      </w:pPr>
      <w:r w:rsidRPr="00E74BC0">
        <w:rPr>
          <w:sz w:val="21"/>
          <w:szCs w:val="21"/>
        </w:rPr>
        <w:t>É possível a emissão do Certificado de Conclusão de Curso 05 (cinco) dias após homologação da coordenação do Programa (situação “Formado”), no</w:t>
      </w:r>
      <w:r w:rsidRPr="00E74BC0">
        <w:rPr>
          <w:color w:val="0462C0"/>
          <w:sz w:val="21"/>
          <w:szCs w:val="21"/>
        </w:rPr>
        <w:t xml:space="preserve"> </w:t>
      </w:r>
      <w:hyperlink r:id="rId22">
        <w:r w:rsidRPr="00E74BC0">
          <w:rPr>
            <w:color w:val="0462C0"/>
            <w:sz w:val="21"/>
            <w:szCs w:val="21"/>
            <w:u w:val="single" w:color="0462C0"/>
          </w:rPr>
          <w:t>Portal do</w:t>
        </w:r>
        <w:r w:rsidRPr="00E74BC0">
          <w:rPr>
            <w:color w:val="0462C0"/>
            <w:spacing w:val="-18"/>
            <w:sz w:val="21"/>
            <w:szCs w:val="21"/>
            <w:u w:val="single" w:color="0462C0"/>
          </w:rPr>
          <w:t xml:space="preserve"> </w:t>
        </w:r>
        <w:r w:rsidRPr="00E74BC0">
          <w:rPr>
            <w:color w:val="0462C0"/>
            <w:sz w:val="21"/>
            <w:szCs w:val="21"/>
            <w:u w:val="single" w:color="0462C0"/>
          </w:rPr>
          <w:t>Aluno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5" w:line="273" w:lineRule="auto"/>
        <w:ind w:left="121" w:right="374" w:firstLine="0"/>
        <w:rPr>
          <w:sz w:val="21"/>
          <w:szCs w:val="21"/>
        </w:rPr>
      </w:pPr>
      <w:r w:rsidRPr="00E74BC0">
        <w:rPr>
          <w:sz w:val="21"/>
          <w:szCs w:val="21"/>
        </w:rPr>
        <w:t>O prazo para a emissão do Diploma é, em geral, de 04 (quatro) meses (verificação e retirada junto ao</w:t>
      </w:r>
      <w:r w:rsidRPr="00E74BC0">
        <w:rPr>
          <w:spacing w:val="-1"/>
          <w:sz w:val="21"/>
          <w:szCs w:val="21"/>
        </w:rPr>
        <w:t xml:space="preserve"> </w:t>
      </w:r>
      <w:r w:rsidRPr="00E74BC0">
        <w:rPr>
          <w:sz w:val="21"/>
          <w:szCs w:val="21"/>
        </w:rPr>
        <w:t>DERAC).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12" w:line="273" w:lineRule="auto"/>
        <w:ind w:left="121" w:right="351" w:firstLine="0"/>
        <w:rPr>
          <w:sz w:val="21"/>
          <w:szCs w:val="21"/>
        </w:rPr>
      </w:pPr>
      <w:r w:rsidRPr="00E74BC0">
        <w:rPr>
          <w:sz w:val="21"/>
          <w:szCs w:val="21"/>
        </w:rPr>
        <w:t>É possível o acompanhamento do processo de registro do diploma acessando o</w:t>
      </w:r>
      <w:r w:rsidRPr="00E74BC0">
        <w:rPr>
          <w:color w:val="0462C0"/>
          <w:sz w:val="21"/>
          <w:szCs w:val="21"/>
        </w:rPr>
        <w:t xml:space="preserve"> </w:t>
      </w:r>
      <w:hyperlink r:id="rId23">
        <w:r w:rsidRPr="00E74BC0">
          <w:rPr>
            <w:color w:val="0462C0"/>
            <w:sz w:val="21"/>
            <w:szCs w:val="21"/>
            <w:u w:val="single" w:color="0462C0"/>
          </w:rPr>
          <w:t>Portal</w:t>
        </w:r>
      </w:hyperlink>
      <w:hyperlink r:id="rId24">
        <w:r w:rsidRPr="00E74BC0">
          <w:rPr>
            <w:color w:val="0462C0"/>
            <w:sz w:val="21"/>
            <w:szCs w:val="21"/>
            <w:u w:val="single" w:color="0462C0"/>
          </w:rPr>
          <w:t xml:space="preserve"> do Aluno</w:t>
        </w:r>
        <w:r w:rsidRPr="00E74BC0">
          <w:rPr>
            <w:color w:val="0462C0"/>
            <w:sz w:val="21"/>
            <w:szCs w:val="21"/>
          </w:rPr>
          <w:t xml:space="preserve"> </w:t>
        </w:r>
      </w:hyperlink>
      <w:r w:rsidRPr="00E74BC0">
        <w:rPr>
          <w:sz w:val="21"/>
          <w:szCs w:val="21"/>
        </w:rPr>
        <w:t>ou enviando e-mail para</w:t>
      </w:r>
      <w:r w:rsidRPr="00E74BC0">
        <w:rPr>
          <w:spacing w:val="-14"/>
          <w:sz w:val="21"/>
          <w:szCs w:val="21"/>
        </w:rPr>
        <w:t xml:space="preserve"> </w:t>
      </w:r>
      <w:hyperlink r:id="rId25">
        <w:r w:rsidRPr="00E74BC0">
          <w:rPr>
            <w:sz w:val="21"/>
            <w:szCs w:val="21"/>
          </w:rPr>
          <w:t>dered@utfpr.edu.br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44" w:line="276" w:lineRule="auto"/>
        <w:ind w:left="121" w:right="363" w:firstLine="0"/>
        <w:rPr>
          <w:sz w:val="21"/>
          <w:szCs w:val="21"/>
        </w:rPr>
      </w:pPr>
      <w:proofErr w:type="gramStart"/>
      <w:r w:rsidRPr="00E74BC0">
        <w:rPr>
          <w:sz w:val="21"/>
          <w:szCs w:val="21"/>
        </w:rPr>
        <w:t>Após</w:t>
      </w:r>
      <w:proofErr w:type="gramEnd"/>
      <w:r w:rsidRPr="00E74BC0">
        <w:rPr>
          <w:sz w:val="21"/>
          <w:szCs w:val="21"/>
        </w:rPr>
        <w:t xml:space="preserve"> registrado, o diploma será enviado para o DERAC do Câmpus Pato Branco, que encaminhará e-mail para o(a) aluno(a) (aquele informado no cadastro de inscrição no curso) avisando da disponibilidade para retirada. Dúvidas sobre a retirada do diploma poderão ser sanadas através do telefone: (46) 3220-2614 ou e-mai</w:t>
      </w:r>
      <w:hyperlink r:id="rId26">
        <w:r w:rsidRPr="00E74BC0">
          <w:rPr>
            <w:sz w:val="21"/>
            <w:szCs w:val="21"/>
          </w:rPr>
          <w:t>l</w:t>
        </w:r>
        <w:r w:rsidRPr="00E74BC0">
          <w:rPr>
            <w:spacing w:val="-11"/>
            <w:sz w:val="21"/>
            <w:szCs w:val="21"/>
          </w:rPr>
          <w:t xml:space="preserve"> </w:t>
        </w:r>
        <w:r w:rsidRPr="00E74BC0">
          <w:rPr>
            <w:sz w:val="21"/>
            <w:szCs w:val="21"/>
          </w:rPr>
          <w:t>derac-pb@utfpr.edu.br.</w:t>
        </w:r>
      </w:hyperlink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9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ind w:hanging="721"/>
      </w:pPr>
      <w:r w:rsidRPr="00E74BC0">
        <w:t>REFERÊNCIAS</w:t>
      </w:r>
    </w:p>
    <w:p w:rsidR="00CA5151" w:rsidRPr="00E74BC0" w:rsidRDefault="00DE47FE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hyperlink r:id="rId27">
        <w:r w:rsidR="00EF5764" w:rsidRPr="00E74BC0">
          <w:rPr>
            <w:color w:val="0462C0"/>
            <w:sz w:val="21"/>
            <w:szCs w:val="21"/>
            <w:u w:val="single" w:color="0462C0"/>
          </w:rPr>
          <w:t xml:space="preserve">INSTRUÇÃO </w:t>
        </w:r>
        <w:r w:rsidR="00EF5764" w:rsidRPr="00E74BC0">
          <w:rPr>
            <w:color w:val="0462C0"/>
            <w:spacing w:val="-5"/>
            <w:sz w:val="21"/>
            <w:szCs w:val="21"/>
            <w:u w:val="single" w:color="0462C0"/>
          </w:rPr>
          <w:t xml:space="preserve">NORMATIVA </w:t>
        </w:r>
        <w:r w:rsidR="00EF5764" w:rsidRPr="00E74BC0">
          <w:rPr>
            <w:color w:val="0462C0"/>
            <w:sz w:val="21"/>
            <w:szCs w:val="21"/>
            <w:u w:val="single" w:color="0462C0"/>
          </w:rPr>
          <w:t>Nº 02/2017 –</w:t>
        </w:r>
        <w:r w:rsidR="00EF5764" w:rsidRPr="00E74BC0">
          <w:rPr>
            <w:color w:val="0462C0"/>
            <w:spacing w:val="-7"/>
            <w:sz w:val="21"/>
            <w:szCs w:val="21"/>
            <w:u w:val="single" w:color="0462C0"/>
          </w:rPr>
          <w:t xml:space="preserve"> </w:t>
        </w:r>
        <w:r w:rsidR="00EF5764" w:rsidRPr="00E74BC0">
          <w:rPr>
            <w:color w:val="0462C0"/>
            <w:sz w:val="21"/>
            <w:szCs w:val="21"/>
            <w:u w:val="single" w:color="0462C0"/>
          </w:rPr>
          <w:t>PROPPG</w:t>
        </w:r>
      </w:hyperlink>
      <w:r w:rsidR="00EF5764" w:rsidRPr="00E74BC0">
        <w:rPr>
          <w:sz w:val="21"/>
          <w:szCs w:val="21"/>
        </w:rPr>
        <w:t>.</w:t>
      </w:r>
    </w:p>
    <w:p w:rsidR="00CA5151" w:rsidRPr="00E74BC0" w:rsidRDefault="00DE47FE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hyperlink r:id="rId28">
        <w:r w:rsidR="00EF5764" w:rsidRPr="00E74BC0">
          <w:rPr>
            <w:color w:val="0462C0"/>
            <w:sz w:val="21"/>
            <w:szCs w:val="21"/>
            <w:u w:val="single" w:color="0462C0"/>
          </w:rPr>
          <w:t xml:space="preserve">INSTRUÇÃO </w:t>
        </w:r>
        <w:r w:rsidR="00EF5764" w:rsidRPr="00E74BC0">
          <w:rPr>
            <w:color w:val="0462C0"/>
            <w:spacing w:val="-5"/>
            <w:sz w:val="21"/>
            <w:szCs w:val="21"/>
            <w:u w:val="single" w:color="0462C0"/>
          </w:rPr>
          <w:t xml:space="preserve">NORMATIVA </w:t>
        </w:r>
        <w:r w:rsidR="00EF5764" w:rsidRPr="00E74BC0">
          <w:rPr>
            <w:color w:val="0462C0"/>
            <w:sz w:val="21"/>
            <w:szCs w:val="21"/>
            <w:u w:val="single" w:color="0462C0"/>
          </w:rPr>
          <w:t>Nº 10/2020 –</w:t>
        </w:r>
        <w:r w:rsidR="00EF5764" w:rsidRPr="00E74BC0">
          <w:rPr>
            <w:color w:val="0462C0"/>
            <w:spacing w:val="-11"/>
            <w:sz w:val="21"/>
            <w:szCs w:val="21"/>
            <w:u w:val="single" w:color="0462C0"/>
          </w:rPr>
          <w:t xml:space="preserve"> </w:t>
        </w:r>
        <w:proofErr w:type="gramStart"/>
        <w:r w:rsidR="00EF5764" w:rsidRPr="00E74BC0">
          <w:rPr>
            <w:color w:val="0462C0"/>
            <w:sz w:val="21"/>
            <w:szCs w:val="21"/>
            <w:u w:val="single" w:color="0462C0"/>
          </w:rPr>
          <w:t>PROPPG.</w:t>
        </w:r>
        <w:proofErr w:type="gramEnd"/>
      </w:hyperlink>
    </w:p>
    <w:p w:rsidR="00CA5151" w:rsidRPr="00E74BC0" w:rsidRDefault="00DE47FE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3" w:lineRule="auto"/>
        <w:ind w:left="121" w:right="366" w:firstLine="0"/>
        <w:rPr>
          <w:sz w:val="21"/>
          <w:szCs w:val="21"/>
        </w:rPr>
      </w:pPr>
      <w:r>
        <w:rPr>
          <w:sz w:val="21"/>
          <w:szCs w:val="21"/>
        </w:rPr>
        <w:pict>
          <v:line id="_x0000_s1027" style="position:absolute;left:0;text-align:left;z-index:-251937792;mso-position-horizontal-relative:page" from="72.1pt,32.55pt" to="106pt,32.55pt" strokecolor="#0462c0" strokeweight=".6pt">
            <w10:wrap anchorx="page"/>
          </v:line>
        </w:pict>
      </w:r>
      <w:hyperlink r:id="rId29">
        <w:r w:rsidR="00EF5764" w:rsidRPr="00E74BC0">
          <w:rPr>
            <w:color w:val="0462C0"/>
            <w:sz w:val="21"/>
            <w:szCs w:val="21"/>
            <w:u w:val="single" w:color="0462C0"/>
          </w:rPr>
          <w:t xml:space="preserve">Regulamento da Pós-Graduação Stricto Sensu da Universidade </w:t>
        </w:r>
        <w:r w:rsidR="00EF5764" w:rsidRPr="00E74BC0">
          <w:rPr>
            <w:color w:val="0462C0"/>
            <w:spacing w:val="-3"/>
            <w:sz w:val="21"/>
            <w:szCs w:val="21"/>
            <w:u w:val="single" w:color="0462C0"/>
          </w:rPr>
          <w:t xml:space="preserve">Tecnológica </w:t>
        </w:r>
        <w:r w:rsidR="00EF5764" w:rsidRPr="00E74BC0">
          <w:rPr>
            <w:color w:val="0462C0"/>
            <w:sz w:val="21"/>
            <w:szCs w:val="21"/>
            <w:u w:val="single" w:color="0462C0"/>
          </w:rPr>
          <w:t>Federal do</w:t>
        </w:r>
      </w:hyperlink>
      <w:hyperlink r:id="rId30">
        <w:r w:rsidR="00EF5764" w:rsidRPr="00E74BC0">
          <w:rPr>
            <w:color w:val="0462C0"/>
            <w:sz w:val="21"/>
            <w:szCs w:val="21"/>
          </w:rPr>
          <w:t xml:space="preserve"> </w:t>
        </w:r>
        <w:r w:rsidR="00EF5764" w:rsidRPr="00E74BC0">
          <w:rPr>
            <w:color w:val="0462C0"/>
            <w:sz w:val="21"/>
            <w:szCs w:val="21"/>
          </w:rPr>
          <w:lastRenderedPageBreak/>
          <w:t>Paraná</w:t>
        </w:r>
      </w:hyperlink>
      <w:r w:rsidR="00EF5764" w:rsidRPr="00E74BC0">
        <w:rPr>
          <w:sz w:val="21"/>
          <w:szCs w:val="21"/>
        </w:rPr>
        <w:t>.</w:t>
      </w:r>
    </w:p>
    <w:p w:rsidR="00CA5151" w:rsidRPr="00E74BC0" w:rsidRDefault="00DE47FE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44"/>
        <w:ind w:left="842" w:hanging="721"/>
        <w:rPr>
          <w:sz w:val="21"/>
          <w:szCs w:val="21"/>
        </w:rPr>
      </w:pPr>
      <w:r>
        <w:rPr>
          <w:sz w:val="21"/>
          <w:szCs w:val="21"/>
        </w:rPr>
        <w:pict>
          <v:line id="_x0000_s1026" style="position:absolute;left:0;text-align:left;z-index:251659264;mso-position-horizontal-relative:page" from="108pt,18.4pt" to="352.1pt,18.4pt" strokecolor="#0462c0" strokeweight=".6pt">
            <w10:wrap anchorx="page"/>
          </v:line>
        </w:pict>
      </w:r>
      <w:hyperlink r:id="rId31">
        <w:r w:rsidR="00EF5764" w:rsidRPr="00E74BC0">
          <w:rPr>
            <w:color w:val="0462C0"/>
            <w:sz w:val="21"/>
            <w:szCs w:val="21"/>
          </w:rPr>
          <w:t>ORDEM DE SERVIÇO Nº 02/2020 – GABIR</w:t>
        </w:r>
        <w:r w:rsidR="00EF5764" w:rsidRPr="00E74BC0">
          <w:rPr>
            <w:color w:val="0462C0"/>
            <w:spacing w:val="-8"/>
            <w:sz w:val="21"/>
            <w:szCs w:val="21"/>
          </w:rPr>
          <w:t xml:space="preserve"> </w:t>
        </w:r>
        <w:r w:rsidR="00EF5764" w:rsidRPr="00E74BC0">
          <w:rPr>
            <w:color w:val="0462C0"/>
            <w:sz w:val="21"/>
            <w:szCs w:val="21"/>
          </w:rPr>
          <w:t>UTFPR</w:t>
        </w:r>
      </w:hyperlink>
      <w:r w:rsidR="00EF5764" w:rsidRPr="00E74BC0">
        <w:rPr>
          <w:sz w:val="21"/>
          <w:szCs w:val="21"/>
        </w:rPr>
        <w:t>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F6377A" w:rsidP="00F6377A">
      <w:pPr>
        <w:pStyle w:val="Corpodetexto"/>
        <w:spacing w:before="155" w:line="276" w:lineRule="auto"/>
        <w:ind w:left="0"/>
        <w:jc w:val="right"/>
      </w:pPr>
      <w:r>
        <w:t>Programa de Pós-Graduação em Matemática em Rede Nacional - PROFMAT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EF5764" w:rsidP="006D7C90">
      <w:pPr>
        <w:spacing w:before="129"/>
        <w:ind w:left="6164"/>
        <w:rPr>
          <w:i/>
          <w:sz w:val="21"/>
          <w:szCs w:val="21"/>
        </w:rPr>
      </w:pPr>
      <w:r w:rsidRPr="004D03A7">
        <w:rPr>
          <w:i/>
          <w:color w:val="943634" w:themeColor="accent2" w:themeShade="BF"/>
          <w:sz w:val="21"/>
          <w:szCs w:val="21"/>
        </w:rPr>
        <w:t xml:space="preserve">Versão 06, criada em </w:t>
      </w:r>
      <w:r w:rsidR="000342DE" w:rsidRPr="004D03A7">
        <w:rPr>
          <w:i/>
          <w:color w:val="943634" w:themeColor="accent2" w:themeShade="BF"/>
          <w:sz w:val="21"/>
          <w:szCs w:val="21"/>
        </w:rPr>
        <w:t>24</w:t>
      </w:r>
      <w:r w:rsidRPr="004D03A7">
        <w:rPr>
          <w:i/>
          <w:color w:val="943634" w:themeColor="accent2" w:themeShade="BF"/>
          <w:sz w:val="21"/>
          <w:szCs w:val="21"/>
        </w:rPr>
        <w:t>/11/2020</w:t>
      </w:r>
      <w:r w:rsidRPr="00E74BC0">
        <w:rPr>
          <w:i/>
          <w:sz w:val="21"/>
          <w:szCs w:val="21"/>
        </w:rPr>
        <w:t>.</w:t>
      </w:r>
    </w:p>
    <w:sectPr w:rsidR="00CA5151" w:rsidRPr="00E74BC0">
      <w:headerReference w:type="default" r:id="rId32"/>
      <w:footerReference w:type="default" r:id="rId33"/>
      <w:pgSz w:w="11910" w:h="16840"/>
      <w:pgMar w:top="2160" w:right="1080" w:bottom="820" w:left="1320" w:header="867" w:footer="6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FE" w:rsidRDefault="00DE47FE">
      <w:r>
        <w:separator/>
      </w:r>
    </w:p>
  </w:endnote>
  <w:endnote w:type="continuationSeparator" w:id="0">
    <w:p w:rsidR="00DE47FE" w:rsidRDefault="00DE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51" w:rsidRDefault="00DE47FE">
    <w:pPr>
      <w:pStyle w:val="Corpodetex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2pt;margin-top:799.25pt;width:19.45pt;height:14.75pt;z-index:-251934720;mso-position-horizontal-relative:page;mso-position-vertical-relative:page" filled="f" stroked="f">
          <v:textbox inset="0,0,0,0">
            <w:txbxContent>
              <w:p w:rsidR="00CA5151" w:rsidRDefault="00EF5764">
                <w:pPr>
                  <w:spacing w:before="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07DB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</w:rPr>
                  <w:t>/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FE" w:rsidRDefault="00DE47FE">
      <w:r>
        <w:separator/>
      </w:r>
    </w:p>
  </w:footnote>
  <w:footnote w:type="continuationSeparator" w:id="0">
    <w:p w:rsidR="00DE47FE" w:rsidRDefault="00DE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51" w:rsidRDefault="00EF576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378688" behindDoc="1" locked="0" layoutInCell="1" allowOverlap="1" wp14:anchorId="1F108BD5" wp14:editId="58D12B1E">
          <wp:simplePos x="0" y="0"/>
          <wp:positionH relativeFrom="page">
            <wp:posOffset>960119</wp:posOffset>
          </wp:positionH>
          <wp:positionV relativeFrom="page">
            <wp:posOffset>603259</wp:posOffset>
          </wp:positionV>
          <wp:extent cx="1156334" cy="612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6334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7FE">
      <w:pict>
        <v:line id="_x0000_s2051" style="position:absolute;z-index:-251936768;mso-position-horizontal-relative:page;mso-position-vertical-relative:page" from="66.7pt,107.35pt" to="530.1pt,107.35pt" strokecolor="#fc0" strokeweight="1.5pt">
          <w10:wrap anchorx="page" anchory="page"/>
        </v:line>
      </w:pict>
    </w:r>
    <w:r w:rsidR="00DE47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7pt;margin-top:42.35pt;width:465.4pt;height:59.25pt;z-index:-251935744;mso-position-horizontal-relative:page;mso-position-vertical-relative:page" filled="f" stroked="f">
          <v:textbox inset="0,0,0,0">
            <w:txbxContent>
              <w:p w:rsidR="00CA5151" w:rsidRDefault="00EF5764">
                <w:pPr>
                  <w:spacing w:before="13"/>
                  <w:ind w:left="2306"/>
                  <w:rPr>
                    <w:sz w:val="20"/>
                  </w:rPr>
                </w:pPr>
                <w:r>
                  <w:rPr>
                    <w:sz w:val="20"/>
                  </w:rPr>
                  <w:t>Ministério da Educação</w:t>
                </w:r>
              </w:p>
              <w:p w:rsidR="00CA5151" w:rsidRDefault="00EF5764">
                <w:pPr>
                  <w:ind w:left="230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Universidade Tecnológica Federal do Paraná</w:t>
                </w:r>
              </w:p>
              <w:p w:rsidR="00CA5151" w:rsidRDefault="00EF5764">
                <w:pPr>
                  <w:ind w:left="2306"/>
                  <w:rPr>
                    <w:sz w:val="20"/>
                  </w:rPr>
                </w:pPr>
                <w:r>
                  <w:rPr>
                    <w:sz w:val="20"/>
                  </w:rPr>
                  <w:t>Câmpus Pato Branco</w:t>
                </w:r>
              </w:p>
              <w:p w:rsidR="00CA5151" w:rsidRDefault="00EF5764">
                <w:pPr>
                  <w:ind w:left="2306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Programa de Pós Graduação em </w:t>
                </w:r>
                <w:r w:rsidR="00FF1D93">
                  <w:rPr>
                    <w:i/>
                    <w:sz w:val="20"/>
                  </w:rPr>
                  <w:t>Matemática em Rede Nacional</w:t>
                </w:r>
              </w:p>
              <w:p w:rsidR="00CA5151" w:rsidRDefault="00EF5764">
                <w:pPr>
                  <w:tabs>
                    <w:tab w:val="left" w:pos="2305"/>
                    <w:tab w:val="left" w:pos="9287"/>
                  </w:tabs>
                  <w:ind w:left="20"/>
                  <w:rPr>
                    <w:i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u w:val="thick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u w:val="thick"/>
                  </w:rPr>
                  <w:tab/>
                </w:r>
                <w:r>
                  <w:rPr>
                    <w:i/>
                    <w:sz w:val="20"/>
                    <w:u w:val="thick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</w:abstractNum>
  <w:abstractNum w:abstractNumId="1">
    <w:nsid w:val="246C0CC5"/>
    <w:multiLevelType w:val="multilevel"/>
    <w:tmpl w:val="0D04A144"/>
    <w:lvl w:ilvl="0">
      <w:start w:val="1"/>
      <w:numFmt w:val="decimal"/>
      <w:lvlText w:val="%1"/>
      <w:lvlJc w:val="left"/>
      <w:pPr>
        <w:ind w:left="842" w:hanging="720"/>
        <w:jc w:val="left"/>
      </w:pPr>
      <w:rPr>
        <w:rFonts w:ascii="Arial" w:eastAsia="Arial" w:hAnsi="Arial" w:cs="Arial" w:hint="default"/>
        <w:spacing w:val="-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2" w:hanging="720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2" w:hanging="72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65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28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1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54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17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80" w:hanging="72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A5151"/>
    <w:rsid w:val="00006D68"/>
    <w:rsid w:val="000342DE"/>
    <w:rsid w:val="000729B6"/>
    <w:rsid w:val="00084C42"/>
    <w:rsid w:val="000853CC"/>
    <w:rsid w:val="000F2E14"/>
    <w:rsid w:val="001349BC"/>
    <w:rsid w:val="00150563"/>
    <w:rsid w:val="00154352"/>
    <w:rsid w:val="001575A9"/>
    <w:rsid w:val="00167DF6"/>
    <w:rsid w:val="001D6581"/>
    <w:rsid w:val="0023459D"/>
    <w:rsid w:val="0025199B"/>
    <w:rsid w:val="002605FE"/>
    <w:rsid w:val="002829C5"/>
    <w:rsid w:val="00285B99"/>
    <w:rsid w:val="003434F4"/>
    <w:rsid w:val="00390DA1"/>
    <w:rsid w:val="003A18E8"/>
    <w:rsid w:val="003A7C13"/>
    <w:rsid w:val="003B6EDD"/>
    <w:rsid w:val="003C43BA"/>
    <w:rsid w:val="003D17CF"/>
    <w:rsid w:val="003D620A"/>
    <w:rsid w:val="004705C4"/>
    <w:rsid w:val="00473CA6"/>
    <w:rsid w:val="00474A85"/>
    <w:rsid w:val="004A7F47"/>
    <w:rsid w:val="004D03A7"/>
    <w:rsid w:val="004F3FD1"/>
    <w:rsid w:val="004F7F4A"/>
    <w:rsid w:val="00535A78"/>
    <w:rsid w:val="005553F3"/>
    <w:rsid w:val="00556551"/>
    <w:rsid w:val="005839C6"/>
    <w:rsid w:val="005A1E05"/>
    <w:rsid w:val="005B2B9E"/>
    <w:rsid w:val="005C4077"/>
    <w:rsid w:val="005E4E23"/>
    <w:rsid w:val="005F07D2"/>
    <w:rsid w:val="00627689"/>
    <w:rsid w:val="006B6ADD"/>
    <w:rsid w:val="006D7C90"/>
    <w:rsid w:val="00705AC2"/>
    <w:rsid w:val="00710DC5"/>
    <w:rsid w:val="00711527"/>
    <w:rsid w:val="00731DC6"/>
    <w:rsid w:val="007E580A"/>
    <w:rsid w:val="00800235"/>
    <w:rsid w:val="00815DF4"/>
    <w:rsid w:val="00833AB9"/>
    <w:rsid w:val="008512EF"/>
    <w:rsid w:val="008E087E"/>
    <w:rsid w:val="00942FCB"/>
    <w:rsid w:val="009463E2"/>
    <w:rsid w:val="0095067B"/>
    <w:rsid w:val="009577E9"/>
    <w:rsid w:val="00992207"/>
    <w:rsid w:val="009B03C0"/>
    <w:rsid w:val="009B3E00"/>
    <w:rsid w:val="009E6A11"/>
    <w:rsid w:val="009F2E0E"/>
    <w:rsid w:val="00A31EDD"/>
    <w:rsid w:val="00A40C8C"/>
    <w:rsid w:val="00A91BD4"/>
    <w:rsid w:val="00AB3E01"/>
    <w:rsid w:val="00AB70C6"/>
    <w:rsid w:val="00AC6F07"/>
    <w:rsid w:val="00AD3466"/>
    <w:rsid w:val="00AD7CB3"/>
    <w:rsid w:val="00AE77C2"/>
    <w:rsid w:val="00B21BC2"/>
    <w:rsid w:val="00B9397E"/>
    <w:rsid w:val="00BF6E83"/>
    <w:rsid w:val="00C06951"/>
    <w:rsid w:val="00C11DC0"/>
    <w:rsid w:val="00C407DB"/>
    <w:rsid w:val="00C614DF"/>
    <w:rsid w:val="00C76FF9"/>
    <w:rsid w:val="00CA5151"/>
    <w:rsid w:val="00CB5905"/>
    <w:rsid w:val="00CE4BFA"/>
    <w:rsid w:val="00CE5B3F"/>
    <w:rsid w:val="00D411F2"/>
    <w:rsid w:val="00D46E67"/>
    <w:rsid w:val="00D56A7E"/>
    <w:rsid w:val="00D642BB"/>
    <w:rsid w:val="00DD70B9"/>
    <w:rsid w:val="00DE47FE"/>
    <w:rsid w:val="00E60AE6"/>
    <w:rsid w:val="00E65ACB"/>
    <w:rsid w:val="00E74BC0"/>
    <w:rsid w:val="00E97AB6"/>
    <w:rsid w:val="00EB1DA1"/>
    <w:rsid w:val="00EF5764"/>
    <w:rsid w:val="00F4023B"/>
    <w:rsid w:val="00F6377A"/>
    <w:rsid w:val="00FD6BBE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842" w:hanging="721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1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47"/>
      <w:ind w:left="121" w:hanging="721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D56A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A7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6A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A7E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rsid w:val="00006D68"/>
    <w:rPr>
      <w:color w:val="0563C1"/>
      <w:u w:val="single"/>
    </w:rPr>
  </w:style>
  <w:style w:type="character" w:styleId="Forte">
    <w:name w:val="Strong"/>
    <w:qFormat/>
    <w:rsid w:val="008002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E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E01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AE77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3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fws.utfpr.edu.br/aluno05/sistema/mpmenu.inicio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portal.utfpr.edu.br/cursos/coordenacoes/stricto-sensu/profmat-pb/documentos/procedimentos/defesa-de-dissertacao" TargetMode="External"/><Relationship Id="rId26" Type="http://schemas.openxmlformats.org/officeDocument/2006/relationships/hyperlink" Target="mailto:derac-pb@utfpr.edu.b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nferenciaweb.rnp.br/" TargetMode="External"/><Relationship Id="rId17" Type="http://schemas.openxmlformats.org/officeDocument/2006/relationships/hyperlink" Target="https://portal.utfpr.edu.br/cursos/coordenacoes/stricto-sensu/profmat-pb/documentos/procedimentos/defesa-de-dissertacao" TargetMode="External"/><Relationship Id="rId25" Type="http://schemas.openxmlformats.org/officeDocument/2006/relationships/hyperlink" Target="mailto:dered@utfpr.edu.br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20" Type="http://schemas.openxmlformats.org/officeDocument/2006/relationships/hyperlink" Target="https://cloud.utfpr.edu.br/index.php/s/P3DqNko3BeoYAHf" TargetMode="External"/><Relationship Id="rId29" Type="http://schemas.openxmlformats.org/officeDocument/2006/relationships/hyperlink" Target="http://portal.utfpr.edu.br/documentos/pesquisa-e-pos-graduacao/proppg/stricto-sensu/documentos-stricto-sensu/regulamentostrictosensu_28set.pdf/vie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tfpr.edu.br/alunos/portal-do-aluno" TargetMode="External"/><Relationship Id="rId24" Type="http://schemas.openxmlformats.org/officeDocument/2006/relationships/hyperlink" Target="https://utfws.utfpr.edu.br/aluno05/sistema/mpmenu.inicio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23" Type="http://schemas.openxmlformats.org/officeDocument/2006/relationships/hyperlink" Target="https://utfws.utfpr.edu.br/aluno05/sistema/mpmenu.inicio" TargetMode="External"/><Relationship Id="rId28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10" Type="http://schemas.openxmlformats.org/officeDocument/2006/relationships/hyperlink" Target="https://orcid.org/" TargetMode="External"/><Relationship Id="rId19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31" Type="http://schemas.openxmlformats.org/officeDocument/2006/relationships/hyperlink" Target="https://sei.utfpr.edu.br/sei/publicacoes/controlador_publicacoes.php?acao=publicacao_visualizar&amp;amp;id_documento=1531259&amp;amp;id_orgao_publicaca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" TargetMode="External"/><Relationship Id="rId14" Type="http://schemas.openxmlformats.org/officeDocument/2006/relationships/hyperlink" Target="http://portal.utfpr.edu.br/servidores/servicos-servidor/sei/manuais/manual-para-impressao-de-documentos-em-pdf-a-com-ocr.pdf" TargetMode="External"/><Relationship Id="rId22" Type="http://schemas.openxmlformats.org/officeDocument/2006/relationships/hyperlink" Target="https://utfws.utfpr.edu.br/aluno05/sistema/mpmenu.inicio" TargetMode="External"/><Relationship Id="rId27" Type="http://schemas.openxmlformats.org/officeDocument/2006/relationships/hyperlink" Target="http://portal.utfpr.edu.br/documentos/pesquisa-e-pos-graduacao/proppg/instrucoes-normativas/in-002-2017-proppg" TargetMode="External"/><Relationship Id="rId30" Type="http://schemas.openxmlformats.org/officeDocument/2006/relationships/hyperlink" Target="http://portal.utfpr.edu.br/documentos/pesquisa-e-pos-graduacao/proppg/stricto-sensu/documentos-stricto-sensu/regulamentostrictosensu_28set.pdf/view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2262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Marlene</cp:lastModifiedBy>
  <cp:revision>99</cp:revision>
  <dcterms:created xsi:type="dcterms:W3CDTF">2020-11-24T12:14:00Z</dcterms:created>
  <dcterms:modified xsi:type="dcterms:W3CDTF">2020-11-24T20:11:00Z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2020-11-20T00:00:00Z</vt:filetime>
  </property>
</Properties>
</file>