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519C9" w:rsidRDefault="001519C9">
      <w:pPr>
        <w:widowControl w:val="0"/>
        <w:spacing w:after="0" w:line="276" w:lineRule="auto"/>
      </w:pPr>
      <w:bookmarkStart w:id="0" w:name="_GoBack"/>
      <w:bookmarkEnd w:id="0"/>
    </w:p>
    <w:tbl>
      <w:tblPr>
        <w:tblStyle w:val="a"/>
        <w:tblW w:w="8498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2220"/>
        <w:gridCol w:w="3139"/>
        <w:gridCol w:w="3139"/>
      </w:tblGrid>
      <w:tr w:rsidR="001519C9">
        <w:trPr>
          <w:trHeight w:val="112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1519C9" w:rsidRDefault="00FB7DED">
            <w:pPr>
              <w:spacing w:after="0" w:line="240" w:lineRule="aut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47775" cy="457200"/>
                  <wp:effectExtent l="0" t="0" r="0" b="0"/>
                  <wp:docPr id="1" name="image01.jpg" descr="logo_UTFP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 descr="logo_UTFP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519C9" w:rsidRDefault="001519C9">
            <w:pPr>
              <w:spacing w:after="0" w:line="240" w:lineRule="auto"/>
            </w:pP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1519C9" w:rsidRDefault="00FB7DE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Ministério da Educação</w:t>
            </w:r>
          </w:p>
          <w:p w:rsidR="001519C9" w:rsidRDefault="00FB7DE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Universidade Tecnológica Federal do Paraná</w:t>
            </w:r>
          </w:p>
          <w:p w:rsidR="001519C9" w:rsidRDefault="00FB7DED">
            <w:pPr>
              <w:spacing w:after="0" w:line="240" w:lineRule="auto"/>
              <w:jc w:val="both"/>
            </w:pPr>
            <w:proofErr w:type="spellStart"/>
            <w:r>
              <w:rPr>
                <w:rFonts w:ascii="Arial" w:eastAsia="Arial" w:hAnsi="Arial" w:cs="Arial"/>
              </w:rPr>
              <w:t>Câmpus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</w:rPr>
              <w:t>&lt;&lt;informe o nome do Campus&gt;&gt;</w:t>
            </w:r>
          </w:p>
          <w:p w:rsidR="001519C9" w:rsidRDefault="00FB7DE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Programa de Pós-Graduação </w:t>
            </w:r>
            <w:r>
              <w:rPr>
                <w:rFonts w:ascii="Arial" w:eastAsia="Arial" w:hAnsi="Arial" w:cs="Arial"/>
                <w:color w:val="0070C0"/>
              </w:rPr>
              <w:t>&lt;&lt;informe o nome do programa&gt;&gt;</w:t>
            </w:r>
          </w:p>
        </w:tc>
      </w:tr>
      <w:tr w:rsidR="001519C9">
        <w:tc>
          <w:tcPr>
            <w:tcW w:w="2220" w:type="dxa"/>
            <w:tcBorders>
              <w:top w:val="single" w:sz="12" w:space="0" w:color="000000"/>
              <w:left w:val="single" w:sz="4" w:space="0" w:color="000000"/>
              <w:bottom w:val="single" w:sz="12" w:space="0" w:color="FFCC00"/>
              <w:right w:val="single" w:sz="4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1519C9" w:rsidRDefault="001519C9">
            <w:pPr>
              <w:spacing w:after="0" w:line="240" w:lineRule="auto"/>
            </w:pPr>
          </w:p>
        </w:tc>
        <w:tc>
          <w:tcPr>
            <w:tcW w:w="3139" w:type="dxa"/>
            <w:tcBorders>
              <w:top w:val="single" w:sz="12" w:space="0" w:color="000000"/>
              <w:left w:val="single" w:sz="4" w:space="0" w:color="000000"/>
              <w:bottom w:val="single" w:sz="12" w:space="0" w:color="FFCC00"/>
              <w:right w:val="single" w:sz="4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1519C9" w:rsidRDefault="001519C9">
            <w:pPr>
              <w:spacing w:after="0" w:line="240" w:lineRule="auto"/>
            </w:pPr>
          </w:p>
        </w:tc>
        <w:tc>
          <w:tcPr>
            <w:tcW w:w="3139" w:type="dxa"/>
            <w:tcBorders>
              <w:top w:val="single" w:sz="12" w:space="0" w:color="000000"/>
              <w:left w:val="single" w:sz="4" w:space="0" w:color="000000"/>
              <w:bottom w:val="single" w:sz="12" w:space="0" w:color="FFCC00"/>
              <w:right w:val="single" w:sz="4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1519C9" w:rsidRDefault="001519C9">
            <w:pPr>
              <w:spacing w:after="0" w:line="240" w:lineRule="auto"/>
            </w:pPr>
          </w:p>
        </w:tc>
      </w:tr>
    </w:tbl>
    <w:p w:rsidR="001519C9" w:rsidRDefault="001519C9">
      <w:pPr>
        <w:spacing w:after="0" w:line="240" w:lineRule="auto"/>
        <w:jc w:val="both"/>
      </w:pPr>
    </w:p>
    <w:p w:rsidR="001519C9" w:rsidRDefault="00FB7DED">
      <w:pPr>
        <w:spacing w:after="0" w:line="240" w:lineRule="auto"/>
        <w:jc w:val="both"/>
      </w:pPr>
      <w:r>
        <w:rPr>
          <w:rFonts w:ascii="Arial" w:eastAsia="Arial" w:hAnsi="Arial" w:cs="Arial"/>
        </w:rPr>
        <w:t xml:space="preserve">INSTRUÇÃO NORMATIVA Nº </w:t>
      </w:r>
      <w:r>
        <w:rPr>
          <w:rFonts w:ascii="Arial" w:eastAsia="Arial" w:hAnsi="Arial" w:cs="Arial"/>
          <w:b/>
          <w:color w:val="0070C0"/>
        </w:rPr>
        <w:t>&lt;&lt;informe o número&gt;&gt;</w:t>
      </w:r>
      <w:r>
        <w:rPr>
          <w:rFonts w:ascii="Arial" w:eastAsia="Arial" w:hAnsi="Arial" w:cs="Arial"/>
          <w:color w:val="0070C0"/>
        </w:rPr>
        <w:t>/</w:t>
      </w:r>
      <w:r>
        <w:rPr>
          <w:rFonts w:ascii="Arial" w:eastAsia="Arial" w:hAnsi="Arial" w:cs="Arial"/>
          <w:b/>
          <w:color w:val="0070C0"/>
        </w:rPr>
        <w:t>&lt;&lt;informe o ano&gt;&gt;</w:t>
      </w:r>
      <w:r>
        <w:rPr>
          <w:rFonts w:ascii="Arial" w:eastAsia="Arial" w:hAnsi="Arial" w:cs="Arial"/>
          <w:color w:val="0070C0"/>
        </w:rPr>
        <w:t xml:space="preserve"> - </w:t>
      </w:r>
      <w:r>
        <w:rPr>
          <w:rFonts w:ascii="Arial" w:eastAsia="Arial" w:hAnsi="Arial" w:cs="Arial"/>
          <w:b/>
          <w:color w:val="0070C0"/>
        </w:rPr>
        <w:t>&lt;&lt;informe a sigla do programa &gt;&gt;</w:t>
      </w:r>
    </w:p>
    <w:p w:rsidR="001519C9" w:rsidRDefault="001519C9">
      <w:pPr>
        <w:spacing w:after="240" w:line="240" w:lineRule="auto"/>
      </w:pPr>
    </w:p>
    <w:p w:rsidR="001519C9" w:rsidRDefault="00FB7DED">
      <w:pPr>
        <w:spacing w:after="0" w:line="240" w:lineRule="auto"/>
        <w:ind w:left="4395"/>
        <w:jc w:val="both"/>
      </w:pPr>
      <w:r>
        <w:rPr>
          <w:rFonts w:ascii="Arial" w:eastAsia="Arial" w:hAnsi="Arial" w:cs="Arial"/>
        </w:rPr>
        <w:t>Estabelece os critérios para compartilhamento das atividades de ensino e pesquisa entre Programas e entre os cursos de mestrado e doutorado do Programa</w:t>
      </w:r>
    </w:p>
    <w:p w:rsidR="001519C9" w:rsidRDefault="001519C9">
      <w:pPr>
        <w:spacing w:after="0" w:line="240" w:lineRule="auto"/>
        <w:ind w:left="4395"/>
        <w:jc w:val="both"/>
      </w:pPr>
    </w:p>
    <w:p w:rsidR="001519C9" w:rsidRDefault="00FB7DED">
      <w:pPr>
        <w:spacing w:after="0" w:line="240" w:lineRule="auto"/>
        <w:jc w:val="both"/>
      </w:pPr>
      <w:r>
        <w:rPr>
          <w:rFonts w:ascii="Arial" w:eastAsia="Arial" w:hAnsi="Arial" w:cs="Arial"/>
        </w:rPr>
        <w:t xml:space="preserve">O Colegiado do Programa de Pós-Graduação </w:t>
      </w:r>
      <w:r>
        <w:rPr>
          <w:rFonts w:ascii="Arial" w:eastAsia="Arial" w:hAnsi="Arial" w:cs="Arial"/>
          <w:color w:val="0070C0"/>
        </w:rPr>
        <w:t xml:space="preserve">&lt;&lt;informe o nome do programa&gt;&gt; </w:t>
      </w:r>
      <w:r>
        <w:rPr>
          <w:rFonts w:ascii="Arial" w:eastAsia="Arial" w:hAnsi="Arial" w:cs="Arial"/>
        </w:rPr>
        <w:t xml:space="preserve">da Universidade Tecnológica Federal do Paraná, Campus </w:t>
      </w:r>
      <w:r>
        <w:rPr>
          <w:rFonts w:ascii="Arial" w:eastAsia="Arial" w:hAnsi="Arial" w:cs="Arial"/>
          <w:color w:val="0070C0"/>
        </w:rPr>
        <w:t>&lt;&lt;informe o nome do campus&gt;&gt;</w:t>
      </w:r>
      <w:r>
        <w:rPr>
          <w:rFonts w:ascii="Arial" w:eastAsia="Arial" w:hAnsi="Arial" w:cs="Arial"/>
        </w:rPr>
        <w:t>, no uso de suas atribuições, e com base no artigo 43 do Regulamento da Pós-Graduação Stricto Sensu da UTFPR (Res. 010/2016- COPPG), e considerando a necessidade de regulamentar os critérios para compartilhamento das atividades de ensino e pesquisa entre Programas e entre os cursos de mestrado e doutorado do Programa, resolve:</w:t>
      </w:r>
    </w:p>
    <w:p w:rsidR="001519C9" w:rsidRDefault="001519C9">
      <w:pPr>
        <w:spacing w:after="0" w:line="240" w:lineRule="auto"/>
        <w:jc w:val="both"/>
      </w:pPr>
    </w:p>
    <w:p w:rsidR="001519C9" w:rsidRDefault="00FB7DED">
      <w:r>
        <w:t>Art. 1</w:t>
      </w:r>
      <w:r>
        <w:rPr>
          <w:rFonts w:ascii="Arial" w:eastAsia="Arial" w:hAnsi="Arial" w:cs="Arial"/>
        </w:rPr>
        <w:t xml:space="preserve">° </w:t>
      </w:r>
      <w:r>
        <w:t>– Poderão ser compartilhadas disciplinas entre os cursos de mestrado e doutorado desde que atendam os seguintes critérios:</w:t>
      </w:r>
    </w:p>
    <w:p w:rsidR="001519C9" w:rsidRDefault="00FB7DED">
      <w:r>
        <w:tab/>
      </w:r>
      <w:r>
        <w:rPr>
          <w:color w:val="5B9BD5"/>
        </w:rPr>
        <w:t>I - ....</w:t>
      </w:r>
    </w:p>
    <w:p w:rsidR="001519C9" w:rsidRDefault="00FB7DED">
      <w:r>
        <w:rPr>
          <w:color w:val="5B9BD5"/>
        </w:rPr>
        <w:tab/>
        <w:t>II - ....</w:t>
      </w:r>
    </w:p>
    <w:p w:rsidR="001519C9" w:rsidRDefault="00FB7DED">
      <w:pPr>
        <w:jc w:val="both"/>
      </w:pPr>
      <w:r>
        <w:rPr>
          <w:color w:val="5B9BD5"/>
        </w:rPr>
        <w:t>Art. 2</w:t>
      </w:r>
      <w:r>
        <w:rPr>
          <w:rFonts w:ascii="Arial" w:eastAsia="Arial" w:hAnsi="Arial" w:cs="Arial"/>
        </w:rPr>
        <w:t>°</w:t>
      </w:r>
      <w:r>
        <w:rPr>
          <w:rFonts w:ascii="Arial" w:eastAsia="Arial" w:hAnsi="Arial" w:cs="Arial"/>
          <w:color w:val="FF0000"/>
        </w:rPr>
        <w:t>Se for o caso</w:t>
      </w:r>
      <w:r>
        <w:rPr>
          <w:rFonts w:ascii="Arial" w:eastAsia="Arial" w:hAnsi="Arial" w:cs="Arial"/>
        </w:rPr>
        <w:t xml:space="preserve"> - Disciplinas semelhantes poderão ser oferecidas concomitantemente entre os Programas</w:t>
      </w:r>
      <w:r>
        <w:rPr>
          <w:rFonts w:ascii="Arial" w:eastAsia="Arial" w:hAnsi="Arial" w:cs="Arial"/>
          <w:color w:val="0070C0"/>
        </w:rPr>
        <w:t xml:space="preserve"> &lt;</w:t>
      </w:r>
      <w:proofErr w:type="spellStart"/>
      <w:r>
        <w:rPr>
          <w:rFonts w:ascii="Arial" w:eastAsia="Arial" w:hAnsi="Arial" w:cs="Arial"/>
          <w:color w:val="0070C0"/>
        </w:rPr>
        <w:t>xxxxxxxxx</w:t>
      </w:r>
      <w:proofErr w:type="spellEnd"/>
      <w:r>
        <w:rPr>
          <w:rFonts w:ascii="Arial" w:eastAsia="Arial" w:hAnsi="Arial" w:cs="Arial"/>
          <w:color w:val="0070C0"/>
        </w:rPr>
        <w:t>&gt; e &lt;</w:t>
      </w:r>
      <w:proofErr w:type="spellStart"/>
      <w:r>
        <w:rPr>
          <w:rFonts w:ascii="Arial" w:eastAsia="Arial" w:hAnsi="Arial" w:cs="Arial"/>
          <w:color w:val="0070C0"/>
        </w:rPr>
        <w:t>xxxxxxxxx</w:t>
      </w:r>
      <w:proofErr w:type="spellEnd"/>
      <w:r>
        <w:rPr>
          <w:rFonts w:ascii="Arial" w:eastAsia="Arial" w:hAnsi="Arial" w:cs="Arial"/>
          <w:color w:val="0070C0"/>
        </w:rPr>
        <w:t>&gt;</w:t>
      </w:r>
      <w:r>
        <w:rPr>
          <w:rFonts w:ascii="Arial" w:eastAsia="Arial" w:hAnsi="Arial" w:cs="Arial"/>
        </w:rPr>
        <w:t xml:space="preserve"> desde que atendidos os seguintes critérios:</w:t>
      </w:r>
    </w:p>
    <w:p w:rsidR="001519C9" w:rsidRDefault="00FB7DED">
      <w:r>
        <w:rPr>
          <w:rFonts w:ascii="Arial" w:eastAsia="Arial" w:hAnsi="Arial" w:cs="Arial"/>
          <w:color w:val="0070C0"/>
        </w:rPr>
        <w:tab/>
        <w:t>I - As disciplinas devem ter o mesmo número de créditos e ementa;</w:t>
      </w:r>
    </w:p>
    <w:p w:rsidR="001519C9" w:rsidRDefault="00FB7DED">
      <w:r>
        <w:rPr>
          <w:rFonts w:ascii="Arial" w:eastAsia="Arial" w:hAnsi="Arial" w:cs="Arial"/>
          <w:color w:val="0070C0"/>
        </w:rPr>
        <w:tab/>
        <w:t>II - O número de vagas ofertadas deve ser semelhante para ambos os cursos;</w:t>
      </w:r>
    </w:p>
    <w:p w:rsidR="001519C9" w:rsidRDefault="00FB7DED">
      <w:r>
        <w:rPr>
          <w:rFonts w:ascii="Arial" w:eastAsia="Arial" w:hAnsi="Arial" w:cs="Arial"/>
          <w:color w:val="0070C0"/>
        </w:rPr>
        <w:tab/>
        <w:t>III - A turma não deve exceder XX alunos;</w:t>
      </w:r>
    </w:p>
    <w:p w:rsidR="001519C9" w:rsidRDefault="00FB7DED">
      <w:r>
        <w:rPr>
          <w:rFonts w:ascii="Arial" w:eastAsia="Arial" w:hAnsi="Arial" w:cs="Arial"/>
          <w:color w:val="0070C0"/>
        </w:rPr>
        <w:tab/>
        <w:t xml:space="preserve">IV - </w:t>
      </w:r>
    </w:p>
    <w:p w:rsidR="001519C9" w:rsidRDefault="001519C9"/>
    <w:p w:rsidR="001519C9" w:rsidRDefault="00FB7DED">
      <w:pPr>
        <w:spacing w:after="0" w:line="240" w:lineRule="auto"/>
        <w:jc w:val="both"/>
      </w:pPr>
      <w:r>
        <w:rPr>
          <w:rFonts w:ascii="Arial" w:eastAsia="Arial" w:hAnsi="Arial" w:cs="Arial"/>
        </w:rPr>
        <w:t xml:space="preserve">Artigo 3° - Os casos omissos a esta instrução normativa serão resolvidos pelo Colegiado do Programa de Pós-Graduação </w:t>
      </w:r>
      <w:r>
        <w:rPr>
          <w:rFonts w:ascii="Arial" w:eastAsia="Arial" w:hAnsi="Arial" w:cs="Arial"/>
          <w:color w:val="5B9BD5"/>
        </w:rPr>
        <w:t>&lt;&lt;informe o nome programa&gt;&gt;.</w:t>
      </w:r>
    </w:p>
    <w:p w:rsidR="001519C9" w:rsidRDefault="001519C9">
      <w:pPr>
        <w:spacing w:after="0" w:line="240" w:lineRule="auto"/>
      </w:pPr>
    </w:p>
    <w:p w:rsidR="001519C9" w:rsidRDefault="00FB7DED">
      <w:pPr>
        <w:spacing w:after="0" w:line="240" w:lineRule="auto"/>
        <w:jc w:val="both"/>
      </w:pPr>
      <w:bookmarkStart w:id="1" w:name="h.gjdgxs" w:colFirst="0" w:colLast="0"/>
      <w:bookmarkEnd w:id="1"/>
      <w:r>
        <w:rPr>
          <w:rFonts w:ascii="Arial" w:eastAsia="Arial" w:hAnsi="Arial" w:cs="Arial"/>
        </w:rPr>
        <w:t>Artigo 4°- Essa Instrução Normativa entra em vigor a partir da data de sua publicação.</w:t>
      </w:r>
    </w:p>
    <w:p w:rsidR="001519C9" w:rsidRDefault="001519C9">
      <w:pPr>
        <w:spacing w:after="240" w:line="240" w:lineRule="auto"/>
      </w:pPr>
    </w:p>
    <w:p w:rsidR="001519C9" w:rsidRDefault="00FB7DED">
      <w:pPr>
        <w:spacing w:after="0" w:line="240" w:lineRule="auto"/>
        <w:jc w:val="center"/>
      </w:pPr>
      <w:r>
        <w:rPr>
          <w:rFonts w:ascii="Arial" w:eastAsia="Arial" w:hAnsi="Arial" w:cs="Arial"/>
          <w:color w:val="5B9BD5"/>
        </w:rPr>
        <w:t>&lt;&lt;local&gt;&gt;, &lt;&lt;dia&gt;&gt;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color w:val="5B9BD5"/>
        </w:rPr>
        <w:t xml:space="preserve">&lt;&lt;mês por extenso&gt;&gt;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color w:val="5B9BD5"/>
        </w:rPr>
        <w:t>&lt;&lt;ano&gt;&gt;.</w:t>
      </w:r>
    </w:p>
    <w:p w:rsidR="001519C9" w:rsidRDefault="00FB7DED">
      <w:pPr>
        <w:spacing w:after="24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519C9" w:rsidRDefault="00FB7DED">
      <w:pPr>
        <w:spacing w:after="0" w:line="240" w:lineRule="auto"/>
        <w:jc w:val="center"/>
      </w:pPr>
      <w:r>
        <w:rPr>
          <w:rFonts w:ascii="Arial" w:eastAsia="Arial" w:hAnsi="Arial" w:cs="Arial"/>
          <w:color w:val="5B9BD5"/>
        </w:rPr>
        <w:t>&lt;&lt;nome do coordenador&gt;&gt;</w:t>
      </w:r>
    </w:p>
    <w:p w:rsidR="001519C9" w:rsidRDefault="00FB7DED">
      <w:pPr>
        <w:spacing w:after="0" w:line="240" w:lineRule="auto"/>
        <w:jc w:val="center"/>
      </w:pPr>
      <w:r>
        <w:rPr>
          <w:rFonts w:ascii="Arial" w:eastAsia="Arial" w:hAnsi="Arial" w:cs="Arial"/>
        </w:rPr>
        <w:t xml:space="preserve">Coordenador do Programa de Pós-Graduação </w:t>
      </w:r>
      <w:r>
        <w:rPr>
          <w:rFonts w:ascii="Arial" w:eastAsia="Arial" w:hAnsi="Arial" w:cs="Arial"/>
          <w:color w:val="5B9BD5"/>
        </w:rPr>
        <w:t>&lt;&lt;informe o nome do programa&gt;&gt;</w:t>
      </w:r>
    </w:p>
    <w:p w:rsidR="001519C9" w:rsidRDefault="00FB7DED">
      <w:pPr>
        <w:spacing w:after="0" w:line="240" w:lineRule="auto"/>
        <w:jc w:val="center"/>
      </w:pPr>
      <w:r>
        <w:rPr>
          <w:rFonts w:ascii="Arial" w:eastAsia="Arial" w:hAnsi="Arial" w:cs="Arial"/>
        </w:rPr>
        <w:t>Universidade Tecnológica Federal do Paraná</w:t>
      </w:r>
    </w:p>
    <w:p w:rsidR="001519C9" w:rsidRDefault="00FB7DED">
      <w:pPr>
        <w:spacing w:after="0" w:line="240" w:lineRule="auto"/>
        <w:jc w:val="center"/>
      </w:pPr>
      <w:proofErr w:type="spellStart"/>
      <w:r>
        <w:rPr>
          <w:rFonts w:ascii="Arial" w:eastAsia="Arial" w:hAnsi="Arial" w:cs="Arial"/>
        </w:rPr>
        <w:t>Câmpus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5B9BD5"/>
        </w:rPr>
        <w:t>&lt;&lt;informe o nome do Campus&gt;&gt;</w:t>
      </w:r>
    </w:p>
    <w:p w:rsidR="001519C9" w:rsidRDefault="00FB7DED"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Arial" w:hAnsi="Arial" w:cs="Arial"/>
          <w:color w:val="5B9BD5"/>
        </w:rPr>
        <w:t>&lt;&lt;informe a identificação da ata de aprovação desta instrução normativa&gt;&gt;</w:t>
      </w:r>
    </w:p>
    <w:p w:rsidR="001519C9" w:rsidRDefault="001519C9"/>
    <w:sectPr w:rsidR="001519C9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C9"/>
    <w:rsid w:val="000D7826"/>
    <w:rsid w:val="001519C9"/>
    <w:rsid w:val="00FB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D29A9-A499-4A51-8508-8479A5F1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7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7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DIRPPG</dc:creator>
  <cp:lastModifiedBy>Melina Rabelo Vieira</cp:lastModifiedBy>
  <cp:revision>2</cp:revision>
  <dcterms:created xsi:type="dcterms:W3CDTF">2016-10-21T13:40:00Z</dcterms:created>
  <dcterms:modified xsi:type="dcterms:W3CDTF">2016-10-21T13:40:00Z</dcterms:modified>
</cp:coreProperties>
</file>