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E5C3" w14:textId="350437B1" w:rsidR="006523F9" w:rsidRDefault="006523F9" w:rsidP="006523F9">
      <w:pPr>
        <w:ind w:right="-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</w:t>
      </w:r>
      <w:r w:rsidR="00023FEB">
        <w:rPr>
          <w:rFonts w:ascii="Arial" w:eastAsia="Arial" w:hAnsi="Arial" w:cs="Arial"/>
          <w:b/>
          <w:sz w:val="24"/>
          <w:szCs w:val="24"/>
        </w:rPr>
        <w:t>N. 13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023FEB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 – PROGRAD/ASSAE</w:t>
      </w:r>
    </w:p>
    <w:p w14:paraId="390E0BF3" w14:textId="77777777" w:rsidR="006523F9" w:rsidRDefault="006523F9" w:rsidP="006523F9">
      <w:pPr>
        <w:jc w:val="center"/>
        <w:rPr>
          <w:rFonts w:ascii="Arial" w:eastAsia="Arial" w:hAnsi="Arial" w:cs="Arial"/>
          <w:b/>
          <w:bCs/>
          <w:color w:val="000000"/>
          <w:sz w:val="26"/>
          <w:szCs w:val="26"/>
        </w:rPr>
      </w:pPr>
    </w:p>
    <w:p w14:paraId="7C37502E" w14:textId="6ADFFCFA" w:rsidR="006523F9" w:rsidRPr="006523F9" w:rsidRDefault="006523F9" w:rsidP="006523F9">
      <w:pPr>
        <w:jc w:val="center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 w:rsidRPr="006523F9">
        <w:rPr>
          <w:rFonts w:ascii="Arial" w:eastAsia="Arial" w:hAnsi="Arial" w:cs="Arial"/>
          <w:b/>
          <w:bCs/>
          <w:color w:val="000000"/>
          <w:sz w:val="26"/>
          <w:szCs w:val="26"/>
        </w:rPr>
        <w:t>ANEXO I</w:t>
      </w:r>
    </w:p>
    <w:p w14:paraId="710BE061" w14:textId="77777777" w:rsidR="006523F9" w:rsidRDefault="006523F9" w:rsidP="006523F9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FABEA30" w14:textId="77777777" w:rsidR="006523F9" w:rsidRDefault="006523F9" w:rsidP="006523F9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Composição Familiar e Renda</w:t>
      </w:r>
    </w:p>
    <w:p w14:paraId="31442481" w14:textId="77777777" w:rsidR="006523F9" w:rsidRDefault="006523F9" w:rsidP="006523F9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E394673" w14:textId="4DD42576" w:rsidR="006523F9" w:rsidRDefault="006523F9" w:rsidP="006523F9">
      <w:pPr>
        <w:spacing w:line="276" w:lineRule="auto"/>
        <w:ind w:right="101"/>
        <w:jc w:val="both"/>
        <w:rPr>
          <w:rFonts w:ascii="Arial" w:eastAsia="Arial" w:hAnsi="Arial" w:cs="Arial"/>
          <w:sz w:val="22"/>
          <w:szCs w:val="22"/>
        </w:rPr>
      </w:pPr>
      <w:r w:rsidRPr="00023FEB">
        <w:rPr>
          <w:rFonts w:ascii="Arial" w:eastAsia="Arial" w:hAnsi="Arial" w:cs="Arial"/>
          <w:b/>
          <w:bCs/>
          <w:sz w:val="22"/>
          <w:szCs w:val="22"/>
        </w:rPr>
        <w:t>Declaro ser verdadeiro*</w:t>
      </w:r>
      <w:r>
        <w:rPr>
          <w:rFonts w:ascii="Arial" w:eastAsia="Arial" w:hAnsi="Arial" w:cs="Arial"/>
          <w:sz w:val="22"/>
          <w:szCs w:val="22"/>
        </w:rPr>
        <w:t xml:space="preserve"> que o meu grupo familiar é composto </w:t>
      </w:r>
      <w:r w:rsidR="00023FEB">
        <w:rPr>
          <w:rFonts w:ascii="Arial" w:eastAsia="Arial" w:hAnsi="Arial" w:cs="Arial"/>
          <w:sz w:val="22"/>
          <w:szCs w:val="22"/>
        </w:rPr>
        <w:t>pelas pessoas indicadas</w:t>
      </w:r>
      <w:r>
        <w:rPr>
          <w:rFonts w:ascii="Arial" w:eastAsia="Arial" w:hAnsi="Arial" w:cs="Arial"/>
          <w:sz w:val="22"/>
          <w:szCs w:val="22"/>
        </w:rPr>
        <w:t xml:space="preserve"> no quadro abaixo e possuem as respectivas rendas bruta mensal: </w:t>
      </w:r>
    </w:p>
    <w:p w14:paraId="16507E99" w14:textId="77777777" w:rsidR="006523F9" w:rsidRDefault="006523F9" w:rsidP="006523F9">
      <w:pPr>
        <w:spacing w:line="276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</w:p>
    <w:p w14:paraId="29157EBD" w14:textId="77777777" w:rsidR="006523F9" w:rsidRDefault="006523F9" w:rsidP="006523F9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31" w:color="000000"/>
          <w:between w:val="single" w:sz="4" w:space="1" w:color="00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Quadro de Composição Familiar (incluindo o estudante)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631"/>
        <w:gridCol w:w="716"/>
        <w:gridCol w:w="1013"/>
        <w:gridCol w:w="1539"/>
        <w:gridCol w:w="1303"/>
        <w:gridCol w:w="1387"/>
        <w:gridCol w:w="250"/>
        <w:gridCol w:w="1375"/>
      </w:tblGrid>
      <w:tr w:rsidR="006523F9" w14:paraId="45F7F53B" w14:textId="77777777" w:rsidTr="00023FEB">
        <w:trPr>
          <w:trHeight w:val="240"/>
        </w:trPr>
        <w:tc>
          <w:tcPr>
            <w:tcW w:w="163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D341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401A" w14:textId="77777777" w:rsidR="006523F9" w:rsidRDefault="006523F9" w:rsidP="00B234E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F6F8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Idade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E538C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Parentesco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F853" w14:textId="77777777" w:rsidR="006523F9" w:rsidRDefault="006523F9" w:rsidP="00B234E3">
            <w:pPr>
              <w:spacing w:line="258" w:lineRule="auto"/>
              <w:ind w:right="2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Estado Civil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7984" w14:textId="77777777" w:rsidR="006523F9" w:rsidRDefault="006523F9" w:rsidP="00B234E3">
            <w:pPr>
              <w:spacing w:line="258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Profissão</w:t>
            </w:r>
          </w:p>
        </w:tc>
        <w:tc>
          <w:tcPr>
            <w:tcW w:w="25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656" w14:textId="77777777" w:rsidR="006523F9" w:rsidRDefault="006523F9" w:rsidP="00B234E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E4FA" w14:textId="77777777" w:rsidR="006523F9" w:rsidRDefault="006523F9" w:rsidP="00B234E3">
            <w:pPr>
              <w:spacing w:line="258" w:lineRule="auto"/>
              <w:ind w:left="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Renda Bruta Mensal</w:t>
            </w:r>
          </w:p>
        </w:tc>
      </w:tr>
      <w:tr w:rsidR="006523F9" w14:paraId="05979D65" w14:textId="77777777" w:rsidTr="00023FEB">
        <w:trPr>
          <w:trHeight w:val="580"/>
        </w:trPr>
        <w:tc>
          <w:tcPr>
            <w:tcW w:w="1631" w:type="dxa"/>
            <w:tcBorders>
              <w:top w:val="single" w:sz="4" w:space="0" w:color="000000"/>
            </w:tcBorders>
            <w:shd w:val="clear" w:color="auto" w:fill="auto"/>
          </w:tcPr>
          <w:p w14:paraId="5487AAE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Estudante: </w:t>
            </w:r>
          </w:p>
        </w:tc>
        <w:tc>
          <w:tcPr>
            <w:tcW w:w="716" w:type="dxa"/>
            <w:tcBorders>
              <w:top w:val="single" w:sz="4" w:space="0" w:color="000000"/>
            </w:tcBorders>
            <w:shd w:val="clear" w:color="auto" w:fill="auto"/>
          </w:tcPr>
          <w:p w14:paraId="73B545C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C42AA8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495B32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Requerente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07718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9C350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9AAD1E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42DFF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52A142C6" w14:textId="77777777" w:rsidTr="00023FEB">
        <w:trPr>
          <w:trHeight w:val="280"/>
        </w:trPr>
        <w:tc>
          <w:tcPr>
            <w:tcW w:w="163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DCCD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705F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D2D6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46DC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3B06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31BB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DD9A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42844758" w14:textId="77777777" w:rsidTr="00023FEB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8B7A1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D7041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3DFD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FD31D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D16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9574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0540D7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544F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011FA135" w14:textId="77777777" w:rsidTr="00023FEB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B1E5F7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D01D4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F2F5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8DA1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FC3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1E1A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EBB00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D7C1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6E6A283F" w14:textId="77777777" w:rsidTr="00023FEB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782FF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4FC0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5BA6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C4EFE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F36C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41A6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A4984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3FAD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6D499F53" w14:textId="77777777" w:rsidTr="00023FEB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96F08B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9707D9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D357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CA3B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0BD8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2CF89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B09FB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B6333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75E4E399" w14:textId="77777777" w:rsidTr="00023FEB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722079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549C6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0B1C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FCB2D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233B6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68B5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2C9655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1791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729BBF5A" w14:textId="77777777" w:rsidTr="00023FEB">
        <w:trPr>
          <w:trHeight w:val="260"/>
        </w:trPr>
        <w:tc>
          <w:tcPr>
            <w:tcW w:w="16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FC613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294AFA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E18D0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A9BAF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36448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B2AF2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4B6B71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5AC9C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523F9" w14:paraId="50F41C16" w14:textId="77777777" w:rsidTr="00023FEB">
        <w:trPr>
          <w:trHeight w:val="260"/>
        </w:trPr>
        <w:tc>
          <w:tcPr>
            <w:tcW w:w="783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08C200" w14:textId="77777777" w:rsidR="006523F9" w:rsidRDefault="006523F9" w:rsidP="00B234E3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SOMA DA RENDA BRUTA FAMILIAR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75FD4" w14:textId="77777777" w:rsidR="006523F9" w:rsidRDefault="006523F9" w:rsidP="00B234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</w:tbl>
    <w:p w14:paraId="3FE64A30" w14:textId="77777777" w:rsidR="006523F9" w:rsidRDefault="006523F9" w:rsidP="006523F9">
      <w:pPr>
        <w:rPr>
          <w:rFonts w:ascii="Arial" w:eastAsia="Arial" w:hAnsi="Arial" w:cs="Arial"/>
          <w:sz w:val="24"/>
          <w:szCs w:val="24"/>
        </w:rPr>
      </w:pPr>
    </w:p>
    <w:p w14:paraId="00B8F73F" w14:textId="77777777" w:rsidR="006523F9" w:rsidRDefault="006523F9" w:rsidP="006523F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por fim, que a </w:t>
      </w:r>
      <w:r w:rsidRPr="00023FEB">
        <w:rPr>
          <w:rFonts w:ascii="Arial" w:eastAsia="Arial" w:hAnsi="Arial" w:cs="Arial"/>
          <w:b/>
          <w:bCs/>
          <w:sz w:val="22"/>
          <w:szCs w:val="22"/>
        </w:rPr>
        <w:t>renda familiar mensal per capita</w:t>
      </w:r>
      <w:r>
        <w:rPr>
          <w:rFonts w:ascii="Arial" w:eastAsia="Arial" w:hAnsi="Arial" w:cs="Arial"/>
          <w:sz w:val="22"/>
          <w:szCs w:val="22"/>
        </w:rPr>
        <w:t>** do meu grupo familiar corresponde a R$ ____________, valor menor do que 1,5 (</w:t>
      </w:r>
      <w:proofErr w:type="gramStart"/>
      <w:r>
        <w:rPr>
          <w:rFonts w:ascii="Arial" w:eastAsia="Arial" w:hAnsi="Arial" w:cs="Arial"/>
          <w:sz w:val="22"/>
          <w:szCs w:val="22"/>
        </w:rPr>
        <w:t>um vírgula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cinco) salário mínimo nacional.</w:t>
      </w:r>
    </w:p>
    <w:p w14:paraId="52F1DD43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</w:p>
    <w:p w14:paraId="23C24815" w14:textId="77777777" w:rsidR="006523F9" w:rsidRDefault="006523F9" w:rsidP="00023FE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Local e data: ____________________, ______ de 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________.</w:t>
      </w:r>
    </w:p>
    <w:p w14:paraId="6F540C6B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</w:p>
    <w:p w14:paraId="066D46F5" w14:textId="77777777" w:rsidR="006523F9" w:rsidRDefault="006523F9" w:rsidP="006523F9">
      <w:pPr>
        <w:rPr>
          <w:rFonts w:ascii="Arial" w:eastAsia="Arial" w:hAnsi="Arial" w:cs="Arial"/>
          <w:sz w:val="22"/>
          <w:szCs w:val="22"/>
        </w:rPr>
      </w:pPr>
    </w:p>
    <w:p w14:paraId="2947CFA4" w14:textId="77777777" w:rsidR="006523F9" w:rsidRDefault="006523F9" w:rsidP="006523F9">
      <w:pPr>
        <w:ind w:right="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14:paraId="42F5879E" w14:textId="77777777" w:rsidR="006523F9" w:rsidRDefault="006523F9" w:rsidP="006523F9">
      <w:pPr>
        <w:ind w:right="3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Assinatura do estudante </w:t>
      </w:r>
    </w:p>
    <w:p w14:paraId="60608559" w14:textId="77777777" w:rsidR="006523F9" w:rsidRDefault="006523F9" w:rsidP="006523F9">
      <w:pPr>
        <w:ind w:right="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 do Responsável Legal (quando menor de 18 anos)</w:t>
      </w:r>
    </w:p>
    <w:p w14:paraId="71E89613" w14:textId="77777777" w:rsidR="006523F9" w:rsidRDefault="006523F9" w:rsidP="006523F9">
      <w:pPr>
        <w:rPr>
          <w:rFonts w:ascii="Arial" w:eastAsia="Arial" w:hAnsi="Arial" w:cs="Arial"/>
          <w:b/>
          <w:sz w:val="24"/>
          <w:szCs w:val="24"/>
        </w:rPr>
      </w:pPr>
    </w:p>
    <w:p w14:paraId="5B2BF5E9" w14:textId="77777777" w:rsidR="00023FEB" w:rsidRPr="00023FEB" w:rsidRDefault="00023FEB" w:rsidP="00023FEB">
      <w:pPr>
        <w:pStyle w:val="textoalinhadoesquerda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023FEB">
        <w:rPr>
          <w:rStyle w:val="Forte"/>
          <w:rFonts w:ascii="Arial" w:hAnsi="Arial" w:cs="Arial"/>
          <w:color w:val="000000"/>
          <w:sz w:val="20"/>
          <w:szCs w:val="20"/>
        </w:rPr>
        <w:t>* O declarante compreende as definições sobre a prática de falsidade ideológica</w:t>
      </w:r>
      <w:r w:rsidRPr="00023FEB">
        <w:rPr>
          <w:rFonts w:ascii="Arial" w:hAnsi="Arial" w:cs="Arial"/>
          <w:color w:val="000000"/>
          <w:sz w:val="20"/>
          <w:szCs w:val="20"/>
        </w:rPr>
        <w:t>, e consequente responsabilização, constante no Decreto-Lei nº 2.848, de 07 de dezembro de 1940 (Código Penal), art. 299, em caso de: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 com a “Pena – reclusão, de um a cinco anos, e multa, se o documento é público, e reclusão de um a três anos, e multa, se o documento é particular”.</w:t>
      </w:r>
    </w:p>
    <w:p w14:paraId="281467DE" w14:textId="4B1E1D26" w:rsidR="00EC04E7" w:rsidRDefault="00023FEB" w:rsidP="00023FEB">
      <w:pPr>
        <w:pStyle w:val="textoalinhadoesquerda"/>
        <w:spacing w:before="120" w:beforeAutospacing="0" w:after="120" w:afterAutospacing="0"/>
        <w:ind w:right="120"/>
        <w:jc w:val="both"/>
      </w:pPr>
      <w:r w:rsidRPr="00023FEB">
        <w:rPr>
          <w:rStyle w:val="Forte"/>
          <w:rFonts w:ascii="Arial" w:hAnsi="Arial" w:cs="Arial"/>
          <w:color w:val="000000"/>
          <w:sz w:val="20"/>
          <w:szCs w:val="20"/>
        </w:rPr>
        <w:t>**</w:t>
      </w:r>
      <w:r w:rsidRPr="00023FEB">
        <w:rPr>
          <w:rFonts w:ascii="Arial" w:hAnsi="Arial" w:cs="Arial"/>
          <w:color w:val="000000"/>
          <w:sz w:val="20"/>
          <w:szCs w:val="20"/>
        </w:rPr>
        <w:t> </w:t>
      </w:r>
      <w:r w:rsidRPr="00023FEB">
        <w:rPr>
          <w:rStyle w:val="Forte"/>
          <w:rFonts w:ascii="Arial" w:hAnsi="Arial" w:cs="Arial"/>
          <w:color w:val="000000"/>
          <w:sz w:val="20"/>
          <w:szCs w:val="20"/>
        </w:rPr>
        <w:t>A renda per capita</w:t>
      </w:r>
      <w:r w:rsidRPr="00023FEB">
        <w:rPr>
          <w:rFonts w:ascii="Arial" w:hAnsi="Arial" w:cs="Arial"/>
          <w:color w:val="000000"/>
          <w:sz w:val="20"/>
          <w:szCs w:val="20"/>
        </w:rPr>
        <w:t> </w:t>
      </w:r>
      <w:r w:rsidRPr="00023FEB">
        <w:rPr>
          <w:rStyle w:val="Forte"/>
          <w:rFonts w:ascii="Arial" w:hAnsi="Arial" w:cs="Arial"/>
          <w:color w:val="000000"/>
          <w:sz w:val="20"/>
          <w:szCs w:val="20"/>
        </w:rPr>
        <w:t>familiar mensal </w:t>
      </w:r>
      <w:r w:rsidRPr="00023FEB">
        <w:rPr>
          <w:rFonts w:ascii="Arial" w:hAnsi="Arial" w:cs="Arial"/>
          <w:color w:val="000000"/>
          <w:sz w:val="20"/>
          <w:szCs w:val="20"/>
        </w:rPr>
        <w:t>corresponde ao resultado da soma de todos os rendimentos bruto auferidos por todas as pessoas da família a que pertence o estudante (calculada de acordo com o que estabelece o § 2º, e observado o constante nos § 3º e § 4º, do Item 5.2. do Edital nº 13/2021 PROGRAD-ASSAE), dividida pelo número total de pessoas da família do estudante.</w:t>
      </w:r>
    </w:p>
    <w:sectPr w:rsidR="00EC04E7" w:rsidSect="00023FEB">
      <w:headerReference w:type="default" r:id="rId6"/>
      <w:pgSz w:w="11906" w:h="16838"/>
      <w:pgMar w:top="1417" w:right="1558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8520" w14:textId="77777777" w:rsidR="00000000" w:rsidRDefault="00FA5D80">
      <w:r>
        <w:separator/>
      </w:r>
    </w:p>
  </w:endnote>
  <w:endnote w:type="continuationSeparator" w:id="0">
    <w:p w14:paraId="0A6EEEE1" w14:textId="77777777" w:rsidR="00000000" w:rsidRDefault="00FA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F9BF" w14:textId="77777777" w:rsidR="00000000" w:rsidRDefault="00FA5D80">
      <w:r>
        <w:separator/>
      </w:r>
    </w:p>
  </w:footnote>
  <w:footnote w:type="continuationSeparator" w:id="0">
    <w:p w14:paraId="4F95F443" w14:textId="77777777" w:rsidR="00000000" w:rsidRDefault="00FA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A470" w14:textId="77777777" w:rsidR="003D0A2C" w:rsidRDefault="006523F9">
    <w:pPr>
      <w:spacing w:before="720"/>
      <w:ind w:left="2880" w:firstLine="720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0" locked="0" layoutInCell="1" hidden="0" allowOverlap="1" wp14:anchorId="5A6270A3" wp14:editId="0D880465">
          <wp:simplePos x="0" y="0"/>
          <wp:positionH relativeFrom="column">
            <wp:posOffset>2407126</wp:posOffset>
          </wp:positionH>
          <wp:positionV relativeFrom="paragraph">
            <wp:posOffset>-76831</wp:posOffset>
          </wp:positionV>
          <wp:extent cx="585788" cy="524586"/>
          <wp:effectExtent l="0" t="0" r="0" b="0"/>
          <wp:wrapSquare wrapText="bothSides" distT="0" distB="0" distL="114935" distR="114935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8" cy="5245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DF40B8" w14:textId="77777777" w:rsidR="003D0A2C" w:rsidRDefault="006523F9">
    <w:pPr>
      <w:ind w:firstLine="720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MINISTÉRIO DA EDUCAÇÃO </w:t>
    </w:r>
  </w:p>
  <w:p w14:paraId="75C29920" w14:textId="77777777" w:rsidR="003D0A2C" w:rsidRDefault="006523F9">
    <w:pPr>
      <w:ind w:firstLine="720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UNIVERSIDADE TECNOLÓGICA FEDERAL DO PARANÁ</w:t>
    </w:r>
  </w:p>
  <w:p w14:paraId="45794900" w14:textId="77777777" w:rsidR="003D0A2C" w:rsidRDefault="006523F9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GRADUAÇÃO E EDUCAÇÃO PROFISSIONAL</w:t>
    </w:r>
  </w:p>
  <w:p w14:paraId="58F25FE3" w14:textId="77777777" w:rsidR="003D0A2C" w:rsidRDefault="006523F9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ASSESSORIA PARA ASSUNTOS ESTUDANTIS</w:t>
    </w:r>
  </w:p>
  <w:p w14:paraId="65556DF7" w14:textId="77777777" w:rsidR="003D0A2C" w:rsidRDefault="00FA5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F9"/>
    <w:rsid w:val="00023FEB"/>
    <w:rsid w:val="006523F9"/>
    <w:rsid w:val="00EC04E7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711F"/>
  <w15:chartTrackingRefBased/>
  <w15:docId w15:val="{68D885BA-1C60-421D-BFDF-516838E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F9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023F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23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2021-06-15T13:00:00Z</dcterms:created>
  <dcterms:modified xsi:type="dcterms:W3CDTF">2021-06-15T13:00:00Z</dcterms:modified>
</cp:coreProperties>
</file>