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F62" w:rsidRDefault="00707F62" w:rsidP="00707F62">
      <w:pPr>
        <w:jc w:val="center"/>
      </w:pPr>
      <w:r>
        <w:rPr>
          <w:rFonts w:ascii="Arial" w:hAnsi="Arial" w:cs="Arial"/>
          <w:b/>
          <w:iCs/>
        </w:rPr>
        <w:t>ANEXO V</w:t>
      </w:r>
    </w:p>
    <w:p w:rsidR="00707F62" w:rsidRDefault="00707F62" w:rsidP="00707F62">
      <w:pPr>
        <w:jc w:val="center"/>
        <w:rPr>
          <w:rFonts w:ascii="Arial" w:hAnsi="Arial" w:cs="Arial"/>
          <w:b/>
          <w:iCs/>
        </w:rPr>
      </w:pPr>
    </w:p>
    <w:p w:rsidR="00707F62" w:rsidRDefault="00707F62" w:rsidP="00707F62">
      <w:pPr>
        <w:jc w:val="center"/>
        <w:rPr>
          <w:rFonts w:ascii="Arial" w:hAnsi="Arial" w:cs="Arial"/>
          <w:b/>
          <w:iCs/>
        </w:rPr>
      </w:pPr>
    </w:p>
    <w:p w:rsidR="00707F62" w:rsidRDefault="00707F62" w:rsidP="00707F62">
      <w:pPr>
        <w:jc w:val="center"/>
        <w:rPr>
          <w:rFonts w:ascii="Arial" w:hAnsi="Arial" w:cs="Arial"/>
          <w:b/>
          <w:iCs/>
        </w:rPr>
      </w:pPr>
    </w:p>
    <w:p w:rsidR="00707F62" w:rsidRDefault="00707F62" w:rsidP="00707F62">
      <w:pPr>
        <w:jc w:val="both"/>
      </w:pPr>
      <w:r>
        <w:rPr>
          <w:rFonts w:ascii="Arial" w:hAnsi="Arial" w:cs="Arial"/>
          <w:sz w:val="32"/>
        </w:rPr>
        <w:t>Quadro de análise de indicadores socioeconômicos e acadêmicos</w:t>
      </w:r>
    </w:p>
    <w:p w:rsidR="00707F62" w:rsidRDefault="00707F62" w:rsidP="00707F62">
      <w:pPr>
        <w:jc w:val="both"/>
        <w:rPr>
          <w:rFonts w:ascii="Helvetica" w:hAnsi="Helvetica" w:cs="Helvetica"/>
          <w:sz w:val="28"/>
        </w:rPr>
      </w:pPr>
    </w:p>
    <w:p w:rsidR="00707F62" w:rsidRDefault="00707F62" w:rsidP="00707F62">
      <w:pPr>
        <w:jc w:val="both"/>
        <w:rPr>
          <w:rFonts w:ascii="Helvetica" w:hAnsi="Helvetica" w:cs="Helvetica"/>
          <w:sz w:val="28"/>
        </w:rPr>
      </w:pPr>
    </w:p>
    <w:p w:rsidR="00707F62" w:rsidRDefault="00707F62" w:rsidP="00707F62">
      <w:pPr>
        <w:jc w:val="center"/>
        <w:rPr>
          <w:rFonts w:ascii="Arial" w:hAnsi="Arial" w:cs="Arial"/>
          <w:b/>
          <w:iCs/>
          <w:sz w:val="32"/>
        </w:rPr>
      </w:pPr>
    </w:p>
    <w:p w:rsidR="00707F62" w:rsidRDefault="00707F62" w:rsidP="00707F62">
      <w:pPr>
        <w:jc w:val="center"/>
        <w:rPr>
          <w:rFonts w:ascii="Arial" w:hAnsi="Arial" w:cs="Arial"/>
          <w:b/>
          <w:iCs/>
          <w:sz w:val="32"/>
        </w:rPr>
      </w:pPr>
    </w:p>
    <w:p w:rsidR="00707F62" w:rsidRDefault="00707F62" w:rsidP="00707F62">
      <w:pPr>
        <w:jc w:val="center"/>
        <w:rPr>
          <w:rFonts w:ascii="Arial" w:hAnsi="Arial" w:cs="Arial"/>
          <w:b/>
          <w:iCs/>
          <w:sz w:val="32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49"/>
        <w:gridCol w:w="2564"/>
      </w:tblGrid>
      <w:tr w:rsidR="00707F62" w:rsidTr="00E43404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</w:tcPr>
          <w:p w:rsidR="00707F62" w:rsidRDefault="00707F62" w:rsidP="00E43404">
            <w:pPr>
              <w:jc w:val="both"/>
            </w:pPr>
            <w:r>
              <w:t>Critério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</w:tcPr>
          <w:p w:rsidR="00707F62" w:rsidRDefault="00707F62" w:rsidP="00E43404">
            <w:pPr>
              <w:jc w:val="both"/>
            </w:pPr>
            <w:r>
              <w:t>Pontuação</w:t>
            </w:r>
          </w:p>
        </w:tc>
      </w:tr>
      <w:tr w:rsidR="00707F62" w:rsidTr="00E43404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7F62" w:rsidRDefault="00707F62" w:rsidP="00E43404">
            <w:pPr>
              <w:jc w:val="both"/>
            </w:pPr>
            <w:r>
              <w:rPr>
                <w:b/>
              </w:rPr>
              <w:t>Renda recebida pelo estudante</w:t>
            </w:r>
          </w:p>
          <w:p w:rsidR="00707F62" w:rsidRDefault="00707F62" w:rsidP="00E43404">
            <w:pPr>
              <w:jc w:val="both"/>
            </w:pPr>
            <w:r>
              <w:t>Zero a meio salário mínimo</w:t>
            </w:r>
          </w:p>
          <w:p w:rsidR="00707F62" w:rsidRDefault="00707F62" w:rsidP="00E43404">
            <w:pPr>
              <w:jc w:val="both"/>
            </w:pPr>
            <w:r>
              <w:t>Meio salário mínimo a um salário mínimo</w:t>
            </w:r>
          </w:p>
          <w:p w:rsidR="00707F62" w:rsidRDefault="00707F62" w:rsidP="00E43404">
            <w:pPr>
              <w:jc w:val="both"/>
            </w:pPr>
            <w:r>
              <w:t>Um meio salário mínimo a um e meio salário mínimo</w:t>
            </w:r>
          </w:p>
          <w:p w:rsidR="00707F62" w:rsidRDefault="00707F62" w:rsidP="00E43404">
            <w:pPr>
              <w:jc w:val="both"/>
            </w:pPr>
            <w:r>
              <w:rPr>
                <w:b/>
              </w:rPr>
              <w:t>Condição de Moradia</w:t>
            </w:r>
          </w:p>
          <w:p w:rsidR="00707F62" w:rsidRDefault="00707F62" w:rsidP="00E43404">
            <w:pPr>
              <w:jc w:val="both"/>
            </w:pPr>
            <w:r>
              <w:t>Ocupação</w:t>
            </w:r>
          </w:p>
          <w:p w:rsidR="00707F62" w:rsidRDefault="00707F62" w:rsidP="00E43404">
            <w:pPr>
              <w:jc w:val="both"/>
            </w:pPr>
            <w:r>
              <w:t>Alugada</w:t>
            </w:r>
          </w:p>
          <w:p w:rsidR="00707F62" w:rsidRDefault="00707F62" w:rsidP="00E43404">
            <w:pPr>
              <w:jc w:val="both"/>
            </w:pPr>
            <w:r>
              <w:t>Financiada</w:t>
            </w:r>
          </w:p>
          <w:p w:rsidR="00707F62" w:rsidRDefault="00707F62" w:rsidP="00E43404">
            <w:pPr>
              <w:jc w:val="both"/>
            </w:pPr>
            <w:r>
              <w:t>Cedida</w:t>
            </w:r>
          </w:p>
          <w:p w:rsidR="00707F62" w:rsidRDefault="00707F62" w:rsidP="00E43404">
            <w:pPr>
              <w:jc w:val="both"/>
            </w:pPr>
            <w:r>
              <w:rPr>
                <w:b/>
              </w:rPr>
              <w:t>Condição de Saúde do Estudante</w:t>
            </w:r>
          </w:p>
          <w:p w:rsidR="00707F62" w:rsidRDefault="00707F62" w:rsidP="00E43404">
            <w:pPr>
              <w:jc w:val="both"/>
            </w:pPr>
            <w:r>
              <w:t>Situação Agravante de Saúde</w:t>
            </w:r>
          </w:p>
          <w:p w:rsidR="00707F62" w:rsidRDefault="00707F62" w:rsidP="00E43404">
            <w:pPr>
              <w:jc w:val="both"/>
            </w:pPr>
            <w:r>
              <w:t>Sim</w:t>
            </w:r>
          </w:p>
          <w:p w:rsidR="00707F62" w:rsidRDefault="00707F62" w:rsidP="00E43404">
            <w:pPr>
              <w:jc w:val="both"/>
            </w:pPr>
            <w:r>
              <w:t>Não</w:t>
            </w:r>
          </w:p>
          <w:p w:rsidR="00707F62" w:rsidRDefault="00707F62" w:rsidP="00E43404">
            <w:pPr>
              <w:jc w:val="both"/>
            </w:pPr>
            <w:r>
              <w:rPr>
                <w:rFonts w:cs="Arial"/>
                <w:b/>
              </w:rPr>
              <w:t>Menor índice de desenvolvimento humano no país de origem do estudante- IDH</w:t>
            </w:r>
          </w:p>
          <w:p w:rsidR="00707F62" w:rsidRDefault="00707F62" w:rsidP="00E43404">
            <w:pPr>
              <w:jc w:val="both"/>
            </w:pPr>
            <w:r>
              <w:rPr>
                <w:rFonts w:cs="Arial"/>
              </w:rPr>
              <w:t>Faixa 1 (≤ 0,5)</w:t>
            </w:r>
          </w:p>
          <w:p w:rsidR="00707F62" w:rsidRDefault="00707F62" w:rsidP="00E43404">
            <w:pPr>
              <w:jc w:val="both"/>
            </w:pPr>
            <w:r>
              <w:rPr>
                <w:rFonts w:cs="Arial"/>
              </w:rPr>
              <w:t xml:space="preserve">Faixa 2 </w:t>
            </w:r>
            <w:proofErr w:type="gramStart"/>
            <w:r>
              <w:rPr>
                <w:rFonts w:cs="Arial"/>
              </w:rPr>
              <w:t>( 0</w:t>
            </w:r>
            <w:proofErr w:type="gramEnd"/>
            <w:r>
              <w:rPr>
                <w:rFonts w:cs="Arial"/>
              </w:rPr>
              <w:t>, 7 ≤ 0,5)</w:t>
            </w:r>
          </w:p>
          <w:p w:rsidR="00707F62" w:rsidRDefault="00707F62" w:rsidP="00E43404">
            <w:pPr>
              <w:jc w:val="both"/>
            </w:pPr>
            <w:r>
              <w:rPr>
                <w:rFonts w:cs="Arial"/>
              </w:rPr>
              <w:t xml:space="preserve">Faixa 3 (1,0 </w:t>
            </w:r>
            <w:proofErr w:type="gramStart"/>
            <w:r>
              <w:rPr>
                <w:rFonts w:cs="Arial"/>
              </w:rPr>
              <w:t>≤  0</w:t>
            </w:r>
            <w:proofErr w:type="gramEnd"/>
            <w:r>
              <w:rPr>
                <w:rFonts w:cs="Arial"/>
              </w:rPr>
              <w:t>,7)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F62" w:rsidRDefault="00707F62" w:rsidP="00E43404">
            <w:pPr>
              <w:snapToGrid w:val="0"/>
              <w:jc w:val="both"/>
            </w:pPr>
          </w:p>
          <w:p w:rsidR="00707F62" w:rsidRDefault="00707F62" w:rsidP="00E43404">
            <w:pPr>
              <w:jc w:val="both"/>
            </w:pPr>
            <w:r>
              <w:t>15</w:t>
            </w:r>
          </w:p>
          <w:p w:rsidR="00707F62" w:rsidRDefault="00707F62" w:rsidP="00E43404">
            <w:pPr>
              <w:jc w:val="both"/>
            </w:pPr>
            <w:r>
              <w:t>10</w:t>
            </w:r>
          </w:p>
          <w:p w:rsidR="00707F62" w:rsidRDefault="00707F62" w:rsidP="00E43404">
            <w:pPr>
              <w:jc w:val="both"/>
            </w:pPr>
            <w:r>
              <w:t>5</w:t>
            </w:r>
          </w:p>
          <w:p w:rsidR="00707F62" w:rsidRDefault="00707F62" w:rsidP="00E43404">
            <w:pPr>
              <w:jc w:val="both"/>
            </w:pPr>
          </w:p>
          <w:p w:rsidR="00707F62" w:rsidRDefault="00707F62" w:rsidP="00E43404">
            <w:pPr>
              <w:jc w:val="both"/>
            </w:pPr>
            <w:r>
              <w:t>15</w:t>
            </w:r>
          </w:p>
          <w:p w:rsidR="00707F62" w:rsidRDefault="00707F62" w:rsidP="00E43404">
            <w:pPr>
              <w:jc w:val="both"/>
            </w:pPr>
            <w:r>
              <w:t>10</w:t>
            </w:r>
          </w:p>
          <w:p w:rsidR="00707F62" w:rsidRDefault="00707F62" w:rsidP="00E43404">
            <w:pPr>
              <w:jc w:val="both"/>
            </w:pPr>
            <w:r>
              <w:t>5</w:t>
            </w:r>
          </w:p>
          <w:p w:rsidR="00707F62" w:rsidRDefault="00707F62" w:rsidP="00E43404">
            <w:pPr>
              <w:jc w:val="both"/>
            </w:pPr>
            <w:r>
              <w:t>5</w:t>
            </w:r>
          </w:p>
          <w:p w:rsidR="00707F62" w:rsidRDefault="00707F62" w:rsidP="00E43404">
            <w:pPr>
              <w:jc w:val="both"/>
            </w:pPr>
          </w:p>
          <w:p w:rsidR="00707F62" w:rsidRDefault="00707F62" w:rsidP="00E43404">
            <w:pPr>
              <w:jc w:val="both"/>
            </w:pPr>
          </w:p>
          <w:p w:rsidR="00707F62" w:rsidRDefault="00707F62" w:rsidP="00E43404">
            <w:pPr>
              <w:jc w:val="both"/>
            </w:pPr>
            <w:r>
              <w:t>15</w:t>
            </w:r>
          </w:p>
          <w:p w:rsidR="00707F62" w:rsidRDefault="00707F62" w:rsidP="00E43404">
            <w:pPr>
              <w:jc w:val="both"/>
            </w:pPr>
            <w:r>
              <w:t>0</w:t>
            </w:r>
          </w:p>
          <w:p w:rsidR="00707F62" w:rsidRDefault="00707F62" w:rsidP="00E43404">
            <w:pPr>
              <w:jc w:val="both"/>
            </w:pPr>
          </w:p>
          <w:p w:rsidR="00707F62" w:rsidRDefault="00707F62" w:rsidP="00E43404">
            <w:pPr>
              <w:jc w:val="both"/>
            </w:pPr>
          </w:p>
          <w:p w:rsidR="00707F62" w:rsidRDefault="00707F62" w:rsidP="00E43404">
            <w:pPr>
              <w:jc w:val="both"/>
            </w:pPr>
            <w:r>
              <w:t>15</w:t>
            </w:r>
          </w:p>
          <w:p w:rsidR="00707F62" w:rsidRDefault="00707F62" w:rsidP="00E43404">
            <w:pPr>
              <w:jc w:val="both"/>
            </w:pPr>
            <w:r>
              <w:t>10</w:t>
            </w:r>
          </w:p>
          <w:p w:rsidR="00707F62" w:rsidRDefault="00707F62" w:rsidP="00E43404">
            <w:pPr>
              <w:jc w:val="both"/>
            </w:pPr>
            <w:r>
              <w:t>5</w:t>
            </w:r>
          </w:p>
          <w:p w:rsidR="00707F62" w:rsidRDefault="00707F62" w:rsidP="00E43404">
            <w:pPr>
              <w:jc w:val="both"/>
            </w:pPr>
          </w:p>
        </w:tc>
      </w:tr>
      <w:tr w:rsidR="00707F62" w:rsidTr="00E43404">
        <w:trPr>
          <w:trHeight w:val="2418"/>
        </w:trPr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7F62" w:rsidRDefault="00707F62" w:rsidP="00E43404">
            <w:pPr>
              <w:jc w:val="both"/>
            </w:pPr>
            <w:r>
              <w:rPr>
                <w:b/>
              </w:rPr>
              <w:t>Rendimento acadêmico e frequência escolar</w:t>
            </w:r>
          </w:p>
          <w:p w:rsidR="00707F62" w:rsidRDefault="00707F62" w:rsidP="00E43404">
            <w:pPr>
              <w:jc w:val="both"/>
            </w:pPr>
            <w:r>
              <w:t>Rendimento acima de 70%</w:t>
            </w:r>
          </w:p>
          <w:p w:rsidR="00707F62" w:rsidRDefault="00707F62" w:rsidP="00E43404">
            <w:pPr>
              <w:jc w:val="both"/>
            </w:pPr>
            <w:r>
              <w:t>Rendimento de 50 a 70</w:t>
            </w:r>
          </w:p>
          <w:p w:rsidR="00707F62" w:rsidRDefault="00707F62" w:rsidP="00E43404">
            <w:pPr>
              <w:jc w:val="both"/>
            </w:pPr>
            <w:r>
              <w:t>Frequência acima de 75%</w:t>
            </w:r>
          </w:p>
          <w:p w:rsidR="00707F62" w:rsidRDefault="00707F62" w:rsidP="00E43404">
            <w:pPr>
              <w:jc w:val="both"/>
            </w:pPr>
            <w:r>
              <w:t>Frequência abaixo de 75%</w:t>
            </w:r>
          </w:p>
          <w:p w:rsidR="00707F62" w:rsidRDefault="00707F62" w:rsidP="00E43404">
            <w:pPr>
              <w:jc w:val="both"/>
            </w:pPr>
            <w:r>
              <w:rPr>
                <w:rFonts w:cs="Arial"/>
                <w:bCs/>
              </w:rPr>
              <w:t>Previsão de envolvimento do aluno em atividades acadêmicas de ensino, pesquisa e extensão relacionadas com o curso de graduação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F62" w:rsidRDefault="00707F62" w:rsidP="00E43404">
            <w:pPr>
              <w:snapToGrid w:val="0"/>
              <w:jc w:val="both"/>
            </w:pPr>
          </w:p>
          <w:p w:rsidR="00707F62" w:rsidRDefault="00707F62" w:rsidP="00E43404">
            <w:pPr>
              <w:jc w:val="both"/>
            </w:pPr>
            <w:r>
              <w:t>15</w:t>
            </w:r>
          </w:p>
          <w:p w:rsidR="00707F62" w:rsidRDefault="00707F62" w:rsidP="00E43404">
            <w:pPr>
              <w:jc w:val="both"/>
            </w:pPr>
            <w:r>
              <w:rPr>
                <w:rFonts w:eastAsia="Calibri"/>
              </w:rPr>
              <w:t xml:space="preserve"> </w:t>
            </w:r>
            <w:r>
              <w:t>5</w:t>
            </w:r>
          </w:p>
          <w:p w:rsidR="00707F62" w:rsidRDefault="00707F62" w:rsidP="00E43404">
            <w:pPr>
              <w:jc w:val="both"/>
            </w:pPr>
            <w:r>
              <w:t>15</w:t>
            </w:r>
          </w:p>
          <w:p w:rsidR="00707F62" w:rsidRDefault="00707F62" w:rsidP="00E43404">
            <w:pPr>
              <w:jc w:val="both"/>
            </w:pPr>
            <w:r>
              <w:t>0</w:t>
            </w:r>
          </w:p>
          <w:p w:rsidR="00707F62" w:rsidRDefault="00707F62" w:rsidP="00E43404">
            <w:pPr>
              <w:jc w:val="both"/>
            </w:pPr>
          </w:p>
          <w:p w:rsidR="00707F62" w:rsidRDefault="00707F62" w:rsidP="00E43404">
            <w:pPr>
              <w:jc w:val="both"/>
            </w:pPr>
            <w:r>
              <w:t>10</w:t>
            </w:r>
          </w:p>
        </w:tc>
      </w:tr>
    </w:tbl>
    <w:p w:rsidR="00394EB6" w:rsidRDefault="00707F62">
      <w:bookmarkStart w:id="0" w:name="_GoBack"/>
      <w:bookmarkEnd w:id="0"/>
    </w:p>
    <w:sectPr w:rsidR="00394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2"/>
    <w:rsid w:val="00707F62"/>
    <w:rsid w:val="00957B65"/>
    <w:rsid w:val="00A37BE7"/>
    <w:rsid w:val="00D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AAE89-C7DF-4269-80B8-58A9854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F62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1</cp:revision>
  <dcterms:created xsi:type="dcterms:W3CDTF">2019-03-01T18:01:00Z</dcterms:created>
  <dcterms:modified xsi:type="dcterms:W3CDTF">2019-03-01T18:06:00Z</dcterms:modified>
</cp:coreProperties>
</file>