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4B9D" w14:textId="77777777" w:rsidR="008C2A33" w:rsidRDefault="000C2A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/>
        <w:ind w:left="-777"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APÊNDICE C – PLANILHA DE PONTUAÇÃO </w:t>
      </w:r>
    </w:p>
    <w:p w14:paraId="3E22B1B5" w14:textId="77777777" w:rsidR="008C2A33" w:rsidRDefault="000C2AFD">
      <w:pPr>
        <w:spacing w:before="120" w:line="240" w:lineRule="auto"/>
        <w:jc w:val="center"/>
        <w:rPr>
          <w:b/>
          <w:sz w:val="24"/>
          <w:szCs w:val="24"/>
        </w:rPr>
      </w:pPr>
      <w:r w:rsidRPr="00E165C6">
        <w:rPr>
          <w:b/>
          <w:sz w:val="24"/>
          <w:szCs w:val="24"/>
        </w:rPr>
        <w:t>Quadro 1</w:t>
      </w:r>
      <w:r w:rsidR="0062711F">
        <w:rPr>
          <w:b/>
          <w:sz w:val="24"/>
          <w:szCs w:val="24"/>
        </w:rPr>
        <w:t>.</w:t>
      </w:r>
      <w:r w:rsidRPr="00E165C6">
        <w:rPr>
          <w:b/>
          <w:sz w:val="24"/>
          <w:szCs w:val="24"/>
        </w:rPr>
        <w:t xml:space="preserve"> Pontuação a ser preenchida pelo Candidato</w:t>
      </w:r>
    </w:p>
    <w:p w14:paraId="54084744" w14:textId="77777777" w:rsidR="008C2A33" w:rsidRDefault="008C2A33">
      <w:pPr>
        <w:spacing w:before="120" w:line="240" w:lineRule="auto"/>
        <w:jc w:val="center"/>
        <w:rPr>
          <w:b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0"/>
        <w:gridCol w:w="3630"/>
        <w:gridCol w:w="3018"/>
        <w:gridCol w:w="1470"/>
      </w:tblGrid>
      <w:tr w:rsidR="008C2A33" w:rsidRPr="0062711F" w14:paraId="5BC829C0" w14:textId="77777777" w:rsidTr="0062711F">
        <w:tc>
          <w:tcPr>
            <w:tcW w:w="391" w:type="pct"/>
            <w:shd w:val="clear" w:color="auto" w:fill="auto"/>
            <w:vAlign w:val="center"/>
          </w:tcPr>
          <w:p w14:paraId="5CA2E5BA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053EB3B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E742E6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24AB30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Pontuação do Candidato</w:t>
            </w:r>
          </w:p>
        </w:tc>
      </w:tr>
      <w:tr w:rsidR="008C2A33" w:rsidRPr="0062711F" w14:paraId="720A982C" w14:textId="77777777" w:rsidTr="0062711F">
        <w:tc>
          <w:tcPr>
            <w:tcW w:w="391" w:type="pct"/>
            <w:shd w:val="clear" w:color="auto" w:fill="auto"/>
            <w:vAlign w:val="center"/>
          </w:tcPr>
          <w:p w14:paraId="28F6985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740446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Curso de Doutorado em Química ou áreas afins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78C5592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concluído</w:t>
            </w:r>
          </w:p>
          <w:p w14:paraId="7DBB8014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aprovado em exame de qualificação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D2D6864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767C0CD3" w14:textId="77777777" w:rsidTr="0062711F">
        <w:tc>
          <w:tcPr>
            <w:tcW w:w="391" w:type="pct"/>
            <w:shd w:val="clear" w:color="auto" w:fill="auto"/>
            <w:vAlign w:val="center"/>
          </w:tcPr>
          <w:p w14:paraId="1B7CB3A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A046489" w14:textId="77777777" w:rsidR="008C2A33" w:rsidRPr="0062711F" w:rsidRDefault="001A1456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Mestrado </w:t>
            </w:r>
            <w:r w:rsidR="000C2AFD" w:rsidRPr="0062711F">
              <w:rPr>
                <w:rFonts w:ascii="Times New Roman" w:hAnsi="Times New Roman" w:cs="Times New Roman"/>
                <w:sz w:val="24"/>
                <w:szCs w:val="24"/>
              </w:rPr>
              <w:t>em Química ou áreas afins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59199F6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concluído</w:t>
            </w:r>
          </w:p>
          <w:p w14:paraId="2DCC4311" w14:textId="77777777" w:rsidR="008C2A33" w:rsidRPr="000C2AFD" w:rsidRDefault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AFD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 - aprovado em exame de qualificação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035AEB5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7FD70089" w14:textId="77777777" w:rsidTr="0062711F">
        <w:tc>
          <w:tcPr>
            <w:tcW w:w="391" w:type="pct"/>
            <w:shd w:val="clear" w:color="auto" w:fill="auto"/>
            <w:vAlign w:val="center"/>
          </w:tcPr>
          <w:p w14:paraId="1004E7E7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741361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BC54B3B" w14:textId="77777777" w:rsidR="008C2A33" w:rsidRPr="000C2AFD" w:rsidRDefault="00433010" w:rsidP="00433010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AFD">
              <w:rPr>
                <w:rFonts w:ascii="Times New Roman" w:hAnsi="Times New Roman" w:cs="Times New Roman"/>
                <w:sz w:val="24"/>
                <w:szCs w:val="24"/>
              </w:rPr>
              <w:t>15 pontos por curso, limitado a 30</w:t>
            </w:r>
            <w:r w:rsidR="006609D2" w:rsidRPr="000C2AFD">
              <w:rPr>
                <w:rFonts w:ascii="Times New Roman" w:hAnsi="Times New Roman" w:cs="Times New Roman"/>
                <w:sz w:val="24"/>
                <w:szCs w:val="24"/>
              </w:rPr>
              <w:t xml:space="preserve">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AE3CA5C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63B4B2B" w14:textId="77777777" w:rsidTr="0062711F">
        <w:tc>
          <w:tcPr>
            <w:tcW w:w="391" w:type="pct"/>
            <w:shd w:val="clear" w:color="auto" w:fill="auto"/>
            <w:vAlign w:val="center"/>
          </w:tcPr>
          <w:p w14:paraId="763C9528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D331672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em periódicos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 A1 ou A2, ou JCR acima de 1,0.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BF0D114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 (1º autor) ou 10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6091D8E9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9313D8A" w14:textId="77777777" w:rsidTr="0062711F">
        <w:tc>
          <w:tcPr>
            <w:tcW w:w="391" w:type="pct"/>
            <w:shd w:val="clear" w:color="auto" w:fill="auto"/>
            <w:vAlign w:val="center"/>
          </w:tcPr>
          <w:p w14:paraId="3BBF995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406BA8CE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B1 ou B2.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D37B1C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15 (1º autor) ou 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CAB7841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EAF35CE" w14:textId="77777777" w:rsidTr="0062711F">
        <w:tc>
          <w:tcPr>
            <w:tcW w:w="391" w:type="pct"/>
            <w:shd w:val="clear" w:color="auto" w:fill="auto"/>
            <w:vAlign w:val="center"/>
          </w:tcPr>
          <w:p w14:paraId="3112AE80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34BD366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em periódicos com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 B3, B4, B5 e C.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9DCAEF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(1º autor) ou 2,5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231E1C7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8F468D1" w14:textId="77777777" w:rsidTr="0062711F">
        <w:tc>
          <w:tcPr>
            <w:tcW w:w="391" w:type="pct"/>
            <w:shd w:val="clear" w:color="auto" w:fill="auto"/>
            <w:vAlign w:val="center"/>
          </w:tcPr>
          <w:p w14:paraId="32B0079D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620F27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em periódicos não ranqueado no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. Pontuar integralmente se o artigo estiver no prelo.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902B6A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 (1º autor) ou 1,5 (coautor) pontos por artigo. Limitado a 15 pontos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8268620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095FA75" w14:textId="77777777" w:rsidTr="0062711F">
        <w:tc>
          <w:tcPr>
            <w:tcW w:w="391" w:type="pct"/>
            <w:shd w:val="clear" w:color="auto" w:fill="auto"/>
            <w:vAlign w:val="center"/>
          </w:tcPr>
          <w:p w14:paraId="3366090C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6C75D325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Artigos completos em eventos internacionais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F321EB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(1º autor) ou 2,5 (coautor) pontos por artigo.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0D11817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B609575" w14:textId="77777777" w:rsidTr="0062711F">
        <w:tc>
          <w:tcPr>
            <w:tcW w:w="391" w:type="pct"/>
            <w:shd w:val="clear" w:color="auto" w:fill="auto"/>
            <w:vAlign w:val="center"/>
          </w:tcPr>
          <w:p w14:paraId="04B614A7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842FC5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completos em eventos nacionais ou resumos em eventos internacionais.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CD7A63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3 (1º autor) ou 1,5 (coautor) pontos por artigo. Limitado a 15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18107B8D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03C3468D" w14:textId="77777777" w:rsidTr="0062711F">
        <w:tc>
          <w:tcPr>
            <w:tcW w:w="391" w:type="pct"/>
            <w:shd w:val="clear" w:color="auto" w:fill="auto"/>
            <w:vAlign w:val="center"/>
          </w:tcPr>
          <w:p w14:paraId="53527D0C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E942382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Artigos completos em eventos regionais/locais ou resumos em eventos 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422E627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 (1º autor) ou 1,0 (coautor) pontos por artigo. Limitado a 10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E43B4A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454089A" w14:textId="77777777" w:rsidTr="0062711F">
        <w:tc>
          <w:tcPr>
            <w:tcW w:w="391" w:type="pct"/>
            <w:shd w:val="clear" w:color="auto" w:fill="auto"/>
            <w:vAlign w:val="center"/>
          </w:tcPr>
          <w:p w14:paraId="75763954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3824EDD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Trabalhos apresentados em eventos internacionais.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9185E2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para modalidade oral. 3 para modalidade pôster.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46E1179F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8250393" w14:textId="77777777" w:rsidTr="0062711F">
        <w:tc>
          <w:tcPr>
            <w:tcW w:w="391" w:type="pct"/>
            <w:shd w:val="clear" w:color="auto" w:fill="auto"/>
            <w:vAlign w:val="center"/>
          </w:tcPr>
          <w:p w14:paraId="66DACD9D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30EFFC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Trabalhos apresentados em eventos nacionais, regionais ou locais.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177B69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3 para modalidade oral. 1 para modalidade pôster. 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8A54A6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8B50026" w14:textId="77777777" w:rsidTr="0062711F">
        <w:tc>
          <w:tcPr>
            <w:tcW w:w="391" w:type="pct"/>
            <w:shd w:val="clear" w:color="auto" w:fill="auto"/>
            <w:vAlign w:val="center"/>
          </w:tcPr>
          <w:p w14:paraId="4F06FF49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5A7C680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Iniciação Científica, Tecnológica, Extensão ou Programas PET.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71B01D4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5 pontos para o primeiro ano completo, acrescido de 10 pontos por ano completo subsequente, limitado a 25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C5FF7E0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4A95F573" w14:textId="77777777" w:rsidTr="0062711F">
        <w:tc>
          <w:tcPr>
            <w:tcW w:w="391" w:type="pct"/>
            <w:shd w:val="clear" w:color="auto" w:fill="auto"/>
            <w:vAlign w:val="center"/>
          </w:tcPr>
          <w:p w14:paraId="32D39F5A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B95089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Cursos </w:t>
            </w:r>
            <w:proofErr w:type="spellStart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extra-curriculares</w:t>
            </w:r>
            <w:proofErr w:type="spellEnd"/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, atividades de monitoria ou extensão.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F77CBA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para cada 10 horas de curso/atividade,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1CD4326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69FC6D25" w14:textId="77777777" w:rsidTr="0062711F">
        <w:tc>
          <w:tcPr>
            <w:tcW w:w="391" w:type="pct"/>
            <w:shd w:val="clear" w:color="auto" w:fill="auto"/>
            <w:vAlign w:val="center"/>
          </w:tcPr>
          <w:p w14:paraId="75F62526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7EFC23F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Experiência em ensino na área de Química ou áreas afins.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9FD33B8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por semestre de disciplinas ministradas,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71B5E418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36E692F2" w14:textId="77777777" w:rsidTr="0062711F">
        <w:tc>
          <w:tcPr>
            <w:tcW w:w="391" w:type="pct"/>
            <w:shd w:val="clear" w:color="auto" w:fill="auto"/>
            <w:vAlign w:val="center"/>
          </w:tcPr>
          <w:p w14:paraId="13F40B2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145D4B9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Experiência profissional no uso dos equipamentos das Centrais Analítica e Físico-Química deste edital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A29809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por semestre,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53755E3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0E019F9B" w14:textId="77777777" w:rsidTr="0062711F">
        <w:tc>
          <w:tcPr>
            <w:tcW w:w="391" w:type="pct"/>
            <w:shd w:val="clear" w:color="auto" w:fill="auto"/>
            <w:vAlign w:val="center"/>
          </w:tcPr>
          <w:p w14:paraId="46A03192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0A9A77D9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Estágios em laboratórios/instituições na área Química ou áreas afins.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2F47016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 ponto para cada 10 horas de curso/atividade, limitado a 5 pontos.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67CD4E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A70F832" w14:textId="77777777" w:rsidTr="0062711F">
        <w:tc>
          <w:tcPr>
            <w:tcW w:w="391" w:type="pct"/>
            <w:shd w:val="clear" w:color="auto" w:fill="auto"/>
            <w:vAlign w:val="center"/>
          </w:tcPr>
          <w:p w14:paraId="6F54BB6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0A70E54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 xml:space="preserve">Publicações de livro e capítulo de livro em idioma inglês. 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3DD7C2A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10 pontos para livro e 5 pontos para capítulo de livro.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22F13452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604D439" w14:textId="77777777" w:rsidTr="0062711F">
        <w:tc>
          <w:tcPr>
            <w:tcW w:w="391" w:type="pct"/>
            <w:shd w:val="clear" w:color="auto" w:fill="auto"/>
            <w:vAlign w:val="center"/>
          </w:tcPr>
          <w:p w14:paraId="7AEE57CC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4AB31CF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Publicações de livro e capítulo de livro em idiomas que não seja inglês.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56A2A00C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8 pontos para livro e 4 pontos para capítulo de livro.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7E2E1FF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5D934C87" w14:textId="77777777" w:rsidTr="0062711F">
        <w:tc>
          <w:tcPr>
            <w:tcW w:w="391" w:type="pct"/>
            <w:shd w:val="clear" w:color="auto" w:fill="auto"/>
            <w:vAlign w:val="center"/>
          </w:tcPr>
          <w:p w14:paraId="524E475A" w14:textId="77777777" w:rsidR="008C2A33" w:rsidRPr="0062711F" w:rsidRDefault="006609D2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pct"/>
            <w:shd w:val="clear" w:color="auto" w:fill="auto"/>
            <w:vAlign w:val="center"/>
          </w:tcPr>
          <w:p w14:paraId="20142DD3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Concessão e depósito de patente.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412EC13B" w14:textId="77777777" w:rsidR="008C2A33" w:rsidRPr="0062711F" w:rsidRDefault="000C2AFD">
            <w:pPr>
              <w:spacing w:before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sz w:val="24"/>
                <w:szCs w:val="24"/>
              </w:rPr>
              <w:t>20 pontos para concessão e 10 pontos para depósito.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39B7DC82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33" w:rsidRPr="0062711F" w14:paraId="1A81B81C" w14:textId="77777777" w:rsidTr="0062711F">
        <w:tc>
          <w:tcPr>
            <w:tcW w:w="2451" w:type="pct"/>
            <w:gridSpan w:val="2"/>
            <w:shd w:val="clear" w:color="auto" w:fill="auto"/>
            <w:vAlign w:val="center"/>
          </w:tcPr>
          <w:p w14:paraId="76EBC70F" w14:textId="77777777" w:rsidR="008C2A33" w:rsidRPr="0062711F" w:rsidRDefault="000C2AFD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1F">
              <w:rPr>
                <w:rFonts w:ascii="Times New Roman" w:hAnsi="Times New Roman" w:cs="Times New Roman"/>
                <w:b/>
                <w:sz w:val="24"/>
                <w:szCs w:val="24"/>
              </w:rPr>
              <w:t>Total de Pontuação*</w:t>
            </w:r>
          </w:p>
        </w:tc>
        <w:tc>
          <w:tcPr>
            <w:tcW w:w="2549" w:type="pct"/>
            <w:gridSpan w:val="2"/>
            <w:shd w:val="clear" w:color="auto" w:fill="auto"/>
            <w:vAlign w:val="center"/>
          </w:tcPr>
          <w:p w14:paraId="4E40797E" w14:textId="77777777" w:rsidR="008C2A33" w:rsidRPr="0062711F" w:rsidRDefault="008C2A33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0BBC5" w14:textId="77777777" w:rsidR="008C2A33" w:rsidRDefault="000C2AFD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As notas serão normalizadas.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EB07E36" w14:textId="77777777" w:rsidR="008C2A33" w:rsidRDefault="008C2A33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3E6AB04" w14:textId="77777777" w:rsidR="008C2A33" w:rsidRDefault="008C2A33">
      <w:pPr>
        <w:spacing w:before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8C2A33" w:rsidSect="00085739">
      <w:pgSz w:w="12240" w:h="15840"/>
      <w:pgMar w:top="56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33"/>
    <w:rsid w:val="00011A11"/>
    <w:rsid w:val="00085739"/>
    <w:rsid w:val="00086CB6"/>
    <w:rsid w:val="000C2AFD"/>
    <w:rsid w:val="001A1456"/>
    <w:rsid w:val="00215BC5"/>
    <w:rsid w:val="002A266B"/>
    <w:rsid w:val="00433010"/>
    <w:rsid w:val="004C167F"/>
    <w:rsid w:val="0062711F"/>
    <w:rsid w:val="006609D2"/>
    <w:rsid w:val="006C5FD8"/>
    <w:rsid w:val="007C5294"/>
    <w:rsid w:val="007F106F"/>
    <w:rsid w:val="008C2A33"/>
    <w:rsid w:val="00961C4B"/>
    <w:rsid w:val="00A11683"/>
    <w:rsid w:val="00A20892"/>
    <w:rsid w:val="00B46798"/>
    <w:rsid w:val="00C560B5"/>
    <w:rsid w:val="00C96C03"/>
    <w:rsid w:val="00CD299C"/>
    <w:rsid w:val="00D12403"/>
    <w:rsid w:val="00DA40B4"/>
    <w:rsid w:val="00E165C6"/>
    <w:rsid w:val="00EC3C1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7CF"/>
  <w15:docId w15:val="{24CC5C32-BA61-468A-A614-8B7E37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F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04F57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F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F57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C560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69DouJheuuy3vEO6mFpTISoPUg==">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EC9A49-4320-45BC-A31E-9AEA70D88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Tessaro</dc:creator>
  <cp:lastModifiedBy>Jomar Berton Junior</cp:lastModifiedBy>
  <cp:revision>2</cp:revision>
  <dcterms:created xsi:type="dcterms:W3CDTF">2020-08-20T16:34:00Z</dcterms:created>
  <dcterms:modified xsi:type="dcterms:W3CDTF">2020-08-20T16:34:00Z</dcterms:modified>
</cp:coreProperties>
</file>