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7F06" w14:textId="77777777" w:rsidR="005C4FE0" w:rsidRDefault="00933C66">
      <w:pPr>
        <w:pStyle w:val="02topico"/>
        <w:spacing w:after="60" w:line="19" w:lineRule="atLeast"/>
        <w:jc w:val="center"/>
        <w:rPr>
          <w:rFonts w:eastAsia="Calibri" w:cs="Calibri"/>
          <w:sz w:val="28"/>
          <w:szCs w:val="28"/>
        </w:rPr>
      </w:pPr>
      <w:r>
        <w:rPr>
          <w:rFonts w:eastAsia="Calibri" w:cs="Calibri"/>
          <w:sz w:val="28"/>
          <w:szCs w:val="28"/>
        </w:rPr>
        <w:t>CHAMADA PÚBLICA 23/2022</w:t>
      </w:r>
    </w:p>
    <w:p w14:paraId="55397F07" w14:textId="77777777" w:rsidR="005C4FE0" w:rsidRDefault="005C4FE0">
      <w:pPr>
        <w:pStyle w:val="02topico"/>
        <w:spacing w:after="60" w:line="19" w:lineRule="atLeast"/>
        <w:jc w:val="center"/>
        <w:rPr>
          <w:rFonts w:eastAsia="Calibri" w:cs="Calibri"/>
          <w:szCs w:val="22"/>
        </w:rPr>
      </w:pPr>
    </w:p>
    <w:p w14:paraId="55397F08" w14:textId="77777777" w:rsidR="005C4FE0" w:rsidRDefault="00933C66">
      <w:pPr>
        <w:pStyle w:val="Ttulo1"/>
        <w:spacing w:before="60" w:after="60" w:line="19" w:lineRule="atLeast"/>
        <w:jc w:val="center"/>
        <w:rPr>
          <w:rFonts w:ascii="Arial Narrow" w:hAnsi="Arial Narrow" w:cs="Calibri"/>
          <w:b/>
          <w:bCs/>
          <w:sz w:val="34"/>
          <w:szCs w:val="34"/>
        </w:rPr>
      </w:pPr>
      <w:r>
        <w:rPr>
          <w:rFonts w:ascii="Arial Narrow" w:hAnsi="Arial Narrow" w:cs="Calibri"/>
          <w:b/>
          <w:bCs/>
          <w:sz w:val="34"/>
          <w:szCs w:val="34"/>
        </w:rPr>
        <w:t>PROGRAMA INSTITUCIONAL BOLSA-TÉCNICO</w:t>
      </w:r>
    </w:p>
    <w:p w14:paraId="55397F09" w14:textId="2B7DDC2C" w:rsidR="005C4FE0" w:rsidRDefault="00933C66">
      <w:pPr>
        <w:snapToGrid w:val="0"/>
        <w:spacing w:before="57" w:after="57" w:line="200" w:lineRule="atLeast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ANEXO </w:t>
      </w:r>
      <w:r w:rsidR="008209F2">
        <w:rPr>
          <w:rFonts w:cs="Arial"/>
          <w:b/>
          <w:bCs/>
          <w:color w:val="000000"/>
        </w:rPr>
        <w:t>I</w:t>
      </w:r>
      <w:r>
        <w:rPr>
          <w:rFonts w:cs="Arial"/>
          <w:b/>
          <w:bCs/>
          <w:color w:val="000000"/>
        </w:rPr>
        <w:t>V - Plano de Trabalho e Declaração do Bolsista</w:t>
      </w:r>
    </w:p>
    <w:p w14:paraId="55397F0A" w14:textId="77777777" w:rsidR="005C4FE0" w:rsidRDefault="005C4FE0">
      <w:pPr>
        <w:snapToGrid w:val="0"/>
        <w:spacing w:before="57" w:after="57" w:line="200" w:lineRule="atLeast"/>
        <w:jc w:val="center"/>
        <w:rPr>
          <w:rFonts w:cs="Arial"/>
          <w:b/>
          <w:bCs/>
        </w:rPr>
      </w:pPr>
    </w:p>
    <w:p w14:paraId="55397F0B" w14:textId="77777777" w:rsidR="005C4FE0" w:rsidRDefault="00933C66">
      <w:pPr>
        <w:keepNext/>
        <w:spacing w:line="216" w:lineRule="auto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1. IDENTIFICAÇÃO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5C4FE0" w14:paraId="55397F0E" w14:textId="77777777">
        <w:trPr>
          <w:trHeight w:val="57"/>
          <w:jc w:val="center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55397F0C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Instituição/Campus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0D" w14:textId="77777777" w:rsidR="005C4FE0" w:rsidRDefault="005C4FE0">
            <w:pPr>
              <w:widowControl w:val="0"/>
              <w:spacing w:line="216" w:lineRule="auto"/>
              <w:rPr>
                <w:rFonts w:cs="Arial"/>
              </w:rPr>
            </w:pPr>
          </w:p>
        </w:tc>
      </w:tr>
      <w:tr w:rsidR="005C4FE0" w14:paraId="55397F11" w14:textId="77777777">
        <w:trPr>
          <w:trHeight w:val="57"/>
          <w:jc w:val="center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55397F0F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Pesquisador responsável pelo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10" w14:textId="77777777" w:rsidR="005C4FE0" w:rsidRDefault="005C4FE0">
            <w:pPr>
              <w:widowControl w:val="0"/>
              <w:spacing w:line="216" w:lineRule="auto"/>
              <w:rPr>
                <w:rFonts w:cs="Arial"/>
              </w:rPr>
            </w:pPr>
          </w:p>
        </w:tc>
      </w:tr>
      <w:tr w:rsidR="005C4FE0" w14:paraId="55397F14" w14:textId="77777777">
        <w:trPr>
          <w:trHeight w:val="57"/>
          <w:jc w:val="center"/>
        </w:trPr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</w:tcPr>
          <w:p w14:paraId="55397F12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Nome do bolsista</w:t>
            </w:r>
          </w:p>
        </w:tc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13" w14:textId="77777777" w:rsidR="005C4FE0" w:rsidRDefault="005C4FE0">
            <w:pPr>
              <w:widowControl w:val="0"/>
              <w:spacing w:line="216" w:lineRule="auto"/>
              <w:rPr>
                <w:rFonts w:cs="Arial"/>
              </w:rPr>
            </w:pPr>
          </w:p>
        </w:tc>
      </w:tr>
    </w:tbl>
    <w:p w14:paraId="55397F15" w14:textId="77777777" w:rsidR="005C4FE0" w:rsidRDefault="005C4FE0">
      <w:pPr>
        <w:spacing w:line="216" w:lineRule="auto"/>
        <w:rPr>
          <w:rFonts w:cs="Arial"/>
        </w:rPr>
      </w:pPr>
    </w:p>
    <w:p w14:paraId="55397F16" w14:textId="77777777" w:rsidR="005C4FE0" w:rsidRDefault="00933C66">
      <w:pPr>
        <w:keepNext/>
        <w:spacing w:line="216" w:lineRule="auto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2. SÍNTESE DAS ATIVIDADES A SEREM DESENVOLVIDAS PELO BOLSISTA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5C4FE0" w14:paraId="55397F18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17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5C4FE0" w14:paraId="55397F1A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19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5C4FE0" w14:paraId="55397F1C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1B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5C4FE0" w14:paraId="55397F1E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1D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5C4FE0" w14:paraId="55397F20" w14:textId="77777777">
        <w:trPr>
          <w:trHeight w:val="57"/>
          <w:jc w:val="center"/>
        </w:trPr>
        <w:tc>
          <w:tcPr>
            <w:tcW w:w="8504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1F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(adicionar mais linhas se necessário)</w:t>
            </w:r>
          </w:p>
        </w:tc>
      </w:tr>
    </w:tbl>
    <w:p w14:paraId="55397F21" w14:textId="77777777" w:rsidR="005C4FE0" w:rsidRDefault="005C4FE0">
      <w:pPr>
        <w:spacing w:line="216" w:lineRule="auto"/>
        <w:rPr>
          <w:rFonts w:cs="Arial"/>
        </w:rPr>
      </w:pPr>
    </w:p>
    <w:p w14:paraId="55397F22" w14:textId="77777777" w:rsidR="005C4FE0" w:rsidRDefault="00933C66">
      <w:pPr>
        <w:snapToGrid w:val="0"/>
        <w:spacing w:before="57" w:after="57" w:line="200" w:lineRule="atLeast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3. DECLARAÇÃO</w:t>
      </w:r>
    </w:p>
    <w:p w14:paraId="55397F23" w14:textId="77777777" w:rsidR="005C4FE0" w:rsidRDefault="00933C66">
      <w:pPr>
        <w:pStyle w:val="PargrafodaLista"/>
        <w:numPr>
          <w:ilvl w:val="0"/>
          <w:numId w:val="3"/>
        </w:numPr>
        <w:spacing w:before="57" w:after="57" w:line="200" w:lineRule="atLeast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Declaramos para os devidos fins que o estudante_________________________________________________, selecionados por esta instituição para participar como bolsista do </w:t>
      </w:r>
      <w:r>
        <w:rPr>
          <w:rFonts w:cs="Arial"/>
          <w:b/>
          <w:i/>
          <w:sz w:val="20"/>
          <w:szCs w:val="20"/>
        </w:rPr>
        <w:t>PROGRAMA BOLSA TÉCNICO</w:t>
      </w:r>
      <w:r>
        <w:rPr>
          <w:rFonts w:cs="Arial"/>
          <w:i/>
          <w:sz w:val="20"/>
          <w:szCs w:val="20"/>
        </w:rPr>
        <w:t>, não acumulará bolsa ou outra atividade que configure vínculo empregatício enquanto permanecer bolsista desta Chamada Pública.</w:t>
      </w:r>
    </w:p>
    <w:p w14:paraId="55397F24" w14:textId="77777777" w:rsidR="005C4FE0" w:rsidRDefault="00933C66">
      <w:pPr>
        <w:pStyle w:val="PargrafodaLista"/>
        <w:numPr>
          <w:ilvl w:val="0"/>
          <w:numId w:val="3"/>
        </w:numPr>
        <w:spacing w:before="57" w:after="57" w:line="200" w:lineRule="atLeast"/>
        <w:ind w:left="567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r>
        <w:rPr>
          <w:rFonts w:cs="Arial"/>
          <w:i/>
          <w:sz w:val="20"/>
          <w:szCs w:val="20"/>
        </w:rPr>
        <w:t>II,c</w:t>
      </w:r>
      <w:proofErr w:type="spellEnd"/>
      <w:r>
        <w:rPr>
          <w:rFonts w:cs="Arial"/>
          <w:i/>
          <w:sz w:val="20"/>
          <w:szCs w:val="20"/>
        </w:rPr>
        <w:t xml:space="preserve"> da Lei 13.709/18.</w:t>
      </w:r>
      <w:r>
        <w:rPr>
          <w:rStyle w:val="Refdenotaderodap"/>
          <w:rFonts w:cs="Arial"/>
          <w:i/>
          <w:sz w:val="20"/>
          <w:szCs w:val="20"/>
        </w:rPr>
        <w:footnoteReference w:id="1"/>
      </w:r>
    </w:p>
    <w:p w14:paraId="55397F25" w14:textId="77777777" w:rsidR="005C4FE0" w:rsidRDefault="005C4FE0">
      <w:pPr>
        <w:spacing w:line="216" w:lineRule="auto"/>
        <w:rPr>
          <w:rFonts w:cs="Arial"/>
        </w:rPr>
      </w:pPr>
    </w:p>
    <w:p w14:paraId="55397F26" w14:textId="77777777" w:rsidR="005C4FE0" w:rsidRDefault="00933C66">
      <w:pPr>
        <w:keepNext/>
        <w:spacing w:line="216" w:lineRule="auto"/>
        <w:rPr>
          <w:rFonts w:cs="Arial"/>
          <w:b/>
          <w:bCs/>
          <w:color w:val="0070C0"/>
          <w:sz w:val="22"/>
        </w:rPr>
      </w:pPr>
      <w:r>
        <w:rPr>
          <w:rFonts w:cs="Arial"/>
          <w:b/>
          <w:bCs/>
          <w:color w:val="0070C0"/>
          <w:sz w:val="22"/>
        </w:rPr>
        <w:t>4. ASSINATURAS</w:t>
      </w: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5C4FE0" w14:paraId="55397F28" w14:textId="77777777">
        <w:trPr>
          <w:trHeight w:val="57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</w:tcPr>
          <w:p w14:paraId="55397F27" w14:textId="77777777" w:rsidR="005C4FE0" w:rsidRDefault="00933C66">
            <w:pPr>
              <w:widowControl w:val="0"/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5C4FE0" w14:paraId="55397F2A" w14:textId="77777777">
        <w:trPr>
          <w:trHeight w:val="309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55397F29" w14:textId="77777777" w:rsidR="005C4FE0" w:rsidRDefault="00933C66">
            <w:pPr>
              <w:widowControl w:val="0"/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Local e data:</w:t>
            </w:r>
          </w:p>
        </w:tc>
      </w:tr>
      <w:tr w:rsidR="005C4FE0" w14:paraId="55397F2E" w14:textId="77777777">
        <w:trPr>
          <w:trHeight w:val="392"/>
          <w:jc w:val="center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2B" w14:textId="77777777" w:rsidR="005C4FE0" w:rsidRDefault="005C4FE0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  <w:p w14:paraId="55397F2C" w14:textId="77777777" w:rsidR="005C4FE0" w:rsidRDefault="005C4FE0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397F2D" w14:textId="77777777" w:rsidR="005C4FE0" w:rsidRDefault="005C4FE0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</w:tc>
      </w:tr>
      <w:tr w:rsidR="005C4FE0" w14:paraId="55397F31" w14:textId="77777777">
        <w:trPr>
          <w:trHeight w:val="307"/>
          <w:jc w:val="center"/>
        </w:trPr>
        <w:tc>
          <w:tcPr>
            <w:tcW w:w="4251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55397F2F" w14:textId="77777777" w:rsidR="005C4FE0" w:rsidRDefault="00933C66">
            <w:pPr>
              <w:widowControl w:val="0"/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Assinatura do Bolsista</w:t>
            </w:r>
          </w:p>
        </w:tc>
        <w:tc>
          <w:tcPr>
            <w:tcW w:w="42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55397F30" w14:textId="77777777" w:rsidR="005C4FE0" w:rsidRDefault="00933C66">
            <w:pPr>
              <w:widowControl w:val="0"/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Assinatura do Pesquisador Responsável pelo bolsista</w:t>
            </w:r>
          </w:p>
        </w:tc>
      </w:tr>
      <w:tr w:rsidR="005C4FE0" w14:paraId="55397F34" w14:textId="77777777">
        <w:trPr>
          <w:trHeight w:val="57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55397F32" w14:textId="77777777" w:rsidR="005C4FE0" w:rsidRDefault="005C4FE0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  <w:p w14:paraId="55397F33" w14:textId="77777777" w:rsidR="005C4FE0" w:rsidRDefault="005C4FE0">
            <w:pPr>
              <w:widowControl w:val="0"/>
              <w:spacing w:line="216" w:lineRule="auto"/>
              <w:jc w:val="center"/>
              <w:rPr>
                <w:rFonts w:cs="Arial"/>
              </w:rPr>
            </w:pPr>
          </w:p>
        </w:tc>
      </w:tr>
      <w:tr w:rsidR="005C4FE0" w14:paraId="55397F36" w14:textId="77777777">
        <w:trPr>
          <w:trHeight w:val="57"/>
          <w:jc w:val="center"/>
        </w:trPr>
        <w:tc>
          <w:tcPr>
            <w:tcW w:w="8503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 w:themeFill="text2" w:themeFillTint="33"/>
          </w:tcPr>
          <w:p w14:paraId="55397F35" w14:textId="77777777" w:rsidR="005C4FE0" w:rsidRDefault="00933C66">
            <w:pPr>
              <w:widowControl w:val="0"/>
              <w:spacing w:line="216" w:lineRule="auto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Assinatura da </w:t>
            </w:r>
            <w:proofErr w:type="spellStart"/>
            <w:r>
              <w:rPr>
                <w:rFonts w:cs="Arial"/>
                <w:i/>
              </w:rPr>
              <w:t>Pró-Reitoria</w:t>
            </w:r>
            <w:proofErr w:type="spellEnd"/>
            <w:r>
              <w:rPr>
                <w:rFonts w:cs="Arial"/>
                <w:i/>
              </w:rPr>
              <w:t xml:space="preserve"> de Pesquisa e Pós-Graduação</w:t>
            </w:r>
            <w:r>
              <w:rPr>
                <w:rFonts w:cs="Arial"/>
                <w:i/>
              </w:rPr>
              <w:br/>
              <w:t>ou órgão equivalente nas demais instituições</w:t>
            </w:r>
          </w:p>
        </w:tc>
      </w:tr>
    </w:tbl>
    <w:p w14:paraId="55397F37" w14:textId="77777777" w:rsidR="005C4FE0" w:rsidRDefault="005C4FE0">
      <w:pPr>
        <w:jc w:val="center"/>
        <w:rPr>
          <w:rFonts w:cs="Arial"/>
          <w:b/>
          <w:bCs/>
          <w:color w:val="0070C0"/>
        </w:rPr>
      </w:pPr>
    </w:p>
    <w:p w14:paraId="55397F38" w14:textId="77777777" w:rsidR="005C4FE0" w:rsidRDefault="005C4FE0">
      <w:pPr>
        <w:ind w:firstLine="709"/>
        <w:jc w:val="center"/>
      </w:pPr>
    </w:p>
    <w:sectPr w:rsidR="005C4FE0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2A1F" w14:textId="77777777" w:rsidR="00F8233F" w:rsidRDefault="00F8233F">
      <w:r>
        <w:separator/>
      </w:r>
    </w:p>
  </w:endnote>
  <w:endnote w:type="continuationSeparator" w:id="0">
    <w:p w14:paraId="4418BE39" w14:textId="77777777" w:rsidR="00F8233F" w:rsidRDefault="00F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7F50" w14:textId="77777777" w:rsidR="005C4FE0" w:rsidRDefault="00933C66">
    <w:pPr>
      <w:pStyle w:val="Legenda"/>
      <w:rPr>
        <w:rFonts w:cs="Calibri"/>
        <w:b/>
        <w:bCs/>
        <w:i w:val="0"/>
        <w:iCs w:val="0"/>
        <w:color w:val="0070C0"/>
        <w:sz w:val="20"/>
        <w:szCs w:val="20"/>
      </w:rPr>
    </w:pPr>
    <w:r>
      <w:rPr>
        <w:rFonts w:cs="Calibri"/>
        <w:b/>
        <w:bCs/>
        <w:color w:val="0070C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A824" w14:textId="77777777" w:rsidR="00F8233F" w:rsidRDefault="00F8233F">
      <w:pPr>
        <w:rPr>
          <w:sz w:val="12"/>
        </w:rPr>
      </w:pPr>
      <w:r>
        <w:separator/>
      </w:r>
    </w:p>
  </w:footnote>
  <w:footnote w:type="continuationSeparator" w:id="0">
    <w:p w14:paraId="235B6BB9" w14:textId="77777777" w:rsidR="00F8233F" w:rsidRDefault="00F8233F">
      <w:pPr>
        <w:rPr>
          <w:sz w:val="12"/>
        </w:rPr>
      </w:pPr>
      <w:r>
        <w:continuationSeparator/>
      </w:r>
    </w:p>
  </w:footnote>
  <w:footnote w:id="1">
    <w:p w14:paraId="55397F5B" w14:textId="77777777" w:rsidR="005C4FE0" w:rsidRDefault="00933C66"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Caracteresdenotaderodap"/>
        </w:rPr>
        <w:footnoteRef/>
      </w:r>
      <w:r>
        <w:rPr>
          <w:rFonts w:ascii="Arial Narrow" w:hAnsi="Arial Narrow" w:cs="Arial"/>
          <w:sz w:val="18"/>
          <w:szCs w:val="18"/>
        </w:rPr>
        <w:t>“Art. 7º O tratamento de dados pessoais somente poderá ser realizado nas seguintes hipóteses:</w:t>
      </w:r>
    </w:p>
    <w:p w14:paraId="55397F5C" w14:textId="77777777" w:rsidR="005C4FE0" w:rsidRDefault="00933C6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IV – para a realização de estudos por órgão de pesquisa, garantida, sempre que possível, a anonimização dos dados pessoais;”</w:t>
      </w:r>
    </w:p>
    <w:p w14:paraId="55397F5D" w14:textId="77777777" w:rsidR="005C4FE0" w:rsidRDefault="00933C6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“Art. 11. O tratamento de dados pessoais sensíveis somente poderá ocorrer nas seguintes hipóteses:</w:t>
      </w:r>
      <w:r>
        <w:rPr>
          <w:rFonts w:cs="Arial"/>
          <w:sz w:val="18"/>
          <w:szCs w:val="18"/>
        </w:rPr>
        <w:br/>
        <w:t>II – sem fornecimento de consentimento do titular, nas hipóteses em que for indispensável para:</w:t>
      </w:r>
    </w:p>
    <w:p w14:paraId="55397F5E" w14:textId="77777777" w:rsidR="005C4FE0" w:rsidRDefault="00933C66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c) realização de estudos por órgão de pesquisa, garantida, sempre que possível, a anonimização dos dados pessoais sensíveis;</w:t>
      </w:r>
    </w:p>
    <w:p w14:paraId="55397F5F" w14:textId="77777777" w:rsidR="005C4FE0" w:rsidRDefault="005C4FE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3652"/>
      <w:gridCol w:w="4820"/>
    </w:tblGrid>
    <w:tr w:rsidR="005C4FE0" w14:paraId="55397F4E" w14:textId="77777777">
      <w:tc>
        <w:tcPr>
          <w:tcW w:w="3652" w:type="dxa"/>
          <w:shd w:val="clear" w:color="auto" w:fill="auto"/>
          <w:vAlign w:val="center"/>
        </w:tcPr>
        <w:p w14:paraId="55397F4C" w14:textId="77777777" w:rsidR="005C4FE0" w:rsidRDefault="005C4FE0">
          <w:pPr>
            <w:widowControl w:val="0"/>
            <w:rPr>
              <w:rFonts w:ascii="Lohit Hindi" w:eastAsia="Lohit Hindi" w:hAnsi="Lohit Hindi"/>
            </w:rPr>
          </w:pPr>
        </w:p>
      </w:tc>
      <w:tc>
        <w:tcPr>
          <w:tcW w:w="4819" w:type="dxa"/>
          <w:shd w:val="clear" w:color="auto" w:fill="auto"/>
          <w:vAlign w:val="center"/>
        </w:tcPr>
        <w:p w14:paraId="55397F4D" w14:textId="78C21F10" w:rsidR="005C4FE0" w:rsidRDefault="005C4FE0">
          <w:pPr>
            <w:widowControl w:val="0"/>
            <w:rPr>
              <w:rFonts w:ascii="Lohit Hindi" w:eastAsia="Lohit Hindi" w:hAnsi="Lohit Hindi"/>
            </w:rPr>
          </w:pPr>
        </w:p>
      </w:tc>
    </w:tr>
  </w:tbl>
  <w:p w14:paraId="55397F4F" w14:textId="4A2E9CE0" w:rsidR="005C4FE0" w:rsidRDefault="00492ACA">
    <w:pPr>
      <w:rPr>
        <w:rFonts w:ascii="Lohit Hindi" w:eastAsia="Lohit Hindi" w:hAnsi="Lohit Hindi"/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5397F57" wp14:editId="79452526">
          <wp:simplePos x="0" y="0"/>
          <wp:positionH relativeFrom="margin">
            <wp:align>center</wp:align>
          </wp:positionH>
          <wp:positionV relativeFrom="paragraph">
            <wp:posOffset>-337762</wp:posOffset>
          </wp:positionV>
          <wp:extent cx="1508125" cy="599440"/>
          <wp:effectExtent l="0" t="0" r="0" b="0"/>
          <wp:wrapSquare wrapText="bothSides"/>
          <wp:docPr id="1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3C66">
      <w:rPr>
        <w:rFonts w:ascii="Lohit Hindi" w:eastAsia="Lohit Hindi" w:hAnsi="Lohit Hindi"/>
        <w:noProof/>
        <w:sz w:val="4"/>
        <w:szCs w:val="4"/>
      </w:rPr>
      <mc:AlternateContent>
        <mc:Choice Requires="wps">
          <w:drawing>
            <wp:anchor distT="0" distB="0" distL="0" distR="0" simplePos="0" relativeHeight="13" behindDoc="1" locked="0" layoutInCell="0" allowOverlap="1" wp14:anchorId="55397F59" wp14:editId="55397F5A">
              <wp:simplePos x="0" y="0"/>
              <wp:positionH relativeFrom="page">
                <wp:posOffset>6985000</wp:posOffset>
              </wp:positionH>
              <wp:positionV relativeFrom="page">
                <wp:posOffset>5413375</wp:posOffset>
              </wp:positionV>
              <wp:extent cx="862965" cy="329565"/>
              <wp:effectExtent l="0" t="0" r="0" b="0"/>
              <wp:wrapNone/>
              <wp:docPr id="20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2920" cy="32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397F84" w14:textId="77777777" w:rsidR="005C4FE0" w:rsidRDefault="00933C66">
                          <w:pPr>
                            <w:pStyle w:val="Contedodoquadro"/>
                            <w:pBdr>
                              <w:bottom w:val="single" w:sz="4" w:space="1" w:color="000000"/>
                            </w:pBd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</wp:anchor>
          </w:drawing>
        </mc:Choice>
        <mc:Fallback>
          <w:pict>
            <v:rect w14:anchorId="55397F59" id="Retângulo 4" o:spid="_x0000_s1026" style="position:absolute;margin-left:550pt;margin-top:426.25pt;width:67.95pt;height:25.95pt;z-index:-503316467;visibility:visible;mso-wrap-style:square;mso-width-percent:800;mso-wrap-distance-left:0;mso-wrap-distance-top:0;mso-wrap-distance-right:0;mso-wrap-distance-bottom:0;mso-position-horizontal:absolute;mso-position-horizontal-relative:page;mso-position-vertical:absolute;mso-position-vertical-relative:page;mso-width-percent:800;mso-width-relative:right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" o:allowincell="f" stroked="f" strokeweight="0">
              <v:textbox>
                <w:txbxContent>
                  <w:p w14:paraId="55397F84" w14:textId="77777777" w:rsidR="005C4FE0" w:rsidRDefault="00933C66">
                    <w:pPr>
                      <w:pStyle w:val="Contedodoquadro"/>
                      <w:pBdr>
                        <w:bottom w:val="single" w:sz="4" w:space="1" w:color="000000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DA1"/>
    <w:multiLevelType w:val="multilevel"/>
    <w:tmpl w:val="717E787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03A82"/>
    <w:multiLevelType w:val="multilevel"/>
    <w:tmpl w:val="84DA0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9646ED"/>
    <w:multiLevelType w:val="multilevel"/>
    <w:tmpl w:val="4D30B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287EAC"/>
    <w:multiLevelType w:val="multilevel"/>
    <w:tmpl w:val="B24CAA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86975346">
    <w:abstractNumId w:val="2"/>
  </w:num>
  <w:num w:numId="2" w16cid:durableId="1802379983">
    <w:abstractNumId w:val="3"/>
  </w:num>
  <w:num w:numId="3" w16cid:durableId="45838951">
    <w:abstractNumId w:val="0"/>
  </w:num>
  <w:num w:numId="4" w16cid:durableId="138656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E0"/>
    <w:rsid w:val="00007117"/>
    <w:rsid w:val="000109A7"/>
    <w:rsid w:val="0003001D"/>
    <w:rsid w:val="00030C01"/>
    <w:rsid w:val="00053CB1"/>
    <w:rsid w:val="00117509"/>
    <w:rsid w:val="00133ED9"/>
    <w:rsid w:val="00186EA6"/>
    <w:rsid w:val="00262FF5"/>
    <w:rsid w:val="00265EFE"/>
    <w:rsid w:val="00293BE6"/>
    <w:rsid w:val="002B3547"/>
    <w:rsid w:val="002B46FE"/>
    <w:rsid w:val="002F2B43"/>
    <w:rsid w:val="00311BDE"/>
    <w:rsid w:val="00312B24"/>
    <w:rsid w:val="00394158"/>
    <w:rsid w:val="003E45B6"/>
    <w:rsid w:val="004375D9"/>
    <w:rsid w:val="0046095F"/>
    <w:rsid w:val="00482331"/>
    <w:rsid w:val="00492ACA"/>
    <w:rsid w:val="004B3D4D"/>
    <w:rsid w:val="004E184F"/>
    <w:rsid w:val="0051393F"/>
    <w:rsid w:val="005539FB"/>
    <w:rsid w:val="00574BA7"/>
    <w:rsid w:val="005B4DFC"/>
    <w:rsid w:val="005C4FE0"/>
    <w:rsid w:val="005F1A88"/>
    <w:rsid w:val="00633DF3"/>
    <w:rsid w:val="00640F46"/>
    <w:rsid w:val="00696AAD"/>
    <w:rsid w:val="006E06EC"/>
    <w:rsid w:val="006F6663"/>
    <w:rsid w:val="00716D25"/>
    <w:rsid w:val="007625F9"/>
    <w:rsid w:val="007D1852"/>
    <w:rsid w:val="007D3359"/>
    <w:rsid w:val="00807929"/>
    <w:rsid w:val="008209F2"/>
    <w:rsid w:val="00831975"/>
    <w:rsid w:val="00847D27"/>
    <w:rsid w:val="008B0D30"/>
    <w:rsid w:val="008B5D27"/>
    <w:rsid w:val="008C0D64"/>
    <w:rsid w:val="008C64BF"/>
    <w:rsid w:val="008D0466"/>
    <w:rsid w:val="00933C66"/>
    <w:rsid w:val="00963BB6"/>
    <w:rsid w:val="009A31E7"/>
    <w:rsid w:val="009B701A"/>
    <w:rsid w:val="009E386E"/>
    <w:rsid w:val="00A03F90"/>
    <w:rsid w:val="00A821ED"/>
    <w:rsid w:val="00AE0C5E"/>
    <w:rsid w:val="00B33AB0"/>
    <w:rsid w:val="00C22AEA"/>
    <w:rsid w:val="00C928E5"/>
    <w:rsid w:val="00C93CB0"/>
    <w:rsid w:val="00CD40EC"/>
    <w:rsid w:val="00D058EF"/>
    <w:rsid w:val="00D41083"/>
    <w:rsid w:val="00D54BD8"/>
    <w:rsid w:val="00D65F5C"/>
    <w:rsid w:val="00DF7173"/>
    <w:rsid w:val="00E01C0F"/>
    <w:rsid w:val="00E71592"/>
    <w:rsid w:val="00E743CE"/>
    <w:rsid w:val="00E868DA"/>
    <w:rsid w:val="00E90499"/>
    <w:rsid w:val="00F023F8"/>
    <w:rsid w:val="00F14356"/>
    <w:rsid w:val="00F178FD"/>
    <w:rsid w:val="00F205CB"/>
    <w:rsid w:val="00F646DF"/>
    <w:rsid w:val="00F8233F"/>
    <w:rsid w:val="00FB4C12"/>
    <w:rsid w:val="00FD1668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97DAA"/>
  <w15:docId w15:val="{BE51C259-7293-41F2-9DE3-FEB5539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7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/>
      <w:tabs>
        <w:tab w:val="left" w:pos="0"/>
      </w:tabs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92C78"/>
    <w:rPr>
      <w:b/>
      <w:bCs/>
    </w:rPr>
  </w:style>
  <w:style w:type="character" w:customStyle="1" w:styleId="apple-style-span">
    <w:name w:val="apple-style-span"/>
    <w:basedOn w:val="Fontepargpadro"/>
    <w:qFormat/>
    <w:rsid w:val="004E4519"/>
  </w:style>
  <w:style w:type="character" w:styleId="Hyperlink">
    <w:name w:val="Hyperlink"/>
    <w:rsid w:val="007D3A1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0170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E1F61"/>
    <w:rPr>
      <w:rFonts w:ascii="Arial" w:hAnsi="Arial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E1F61"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E1F61"/>
    <w:rPr>
      <w:sz w:val="24"/>
      <w:szCs w:val="24"/>
    </w:rPr>
  </w:style>
  <w:style w:type="character" w:styleId="Refdecomentrio">
    <w:name w:val="annotation reference"/>
    <w:basedOn w:val="Fontepargpadro"/>
    <w:qFormat/>
    <w:rsid w:val="00294D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294DE3"/>
  </w:style>
  <w:style w:type="character" w:customStyle="1" w:styleId="AssuntodocomentrioChar">
    <w:name w:val="Assunto do comentário Char"/>
    <w:basedOn w:val="TextodecomentrioChar"/>
    <w:link w:val="Assuntodocomentrio"/>
    <w:qFormat/>
    <w:rsid w:val="00294DE3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1C261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A3A28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C576B"/>
    <w:rPr>
      <w:sz w:val="24"/>
      <w:szCs w:val="24"/>
    </w:rPr>
  </w:style>
  <w:style w:type="character" w:customStyle="1" w:styleId="02topicoChar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C576B"/>
    <w:rPr>
      <w:rFonts w:ascii="Calibri" w:eastAsia="Calibri" w:hAnsi="Calibri"/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576B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rsid w:val="00A92C78"/>
    <w:pPr>
      <w:jc w:val="center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A3A2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A92C78"/>
    <w:pPr>
      <w:ind w:firstLine="708"/>
      <w:jc w:val="both"/>
    </w:pPr>
  </w:style>
  <w:style w:type="paragraph" w:styleId="Textodebalo">
    <w:name w:val="Balloon Text"/>
    <w:basedOn w:val="Normal"/>
    <w:link w:val="TextodebaloChar"/>
    <w:qFormat/>
    <w:rsid w:val="0001709B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E1F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E1F6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294D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94DE3"/>
    <w:rPr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986934"/>
    <w:pPr>
      <w:ind w:left="720"/>
      <w:contextualSpacing/>
    </w:pPr>
  </w:style>
  <w:style w:type="paragraph" w:customStyle="1" w:styleId="textojustificado">
    <w:name w:val="texto_justificado"/>
    <w:basedOn w:val="Normal"/>
    <w:qFormat/>
    <w:rsid w:val="00E67608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C2614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0"/>
      <w:tabs>
        <w:tab w:val="left" w:pos="709"/>
      </w:tabs>
      <w:spacing w:before="100" w:after="100" w:line="204" w:lineRule="auto"/>
      <w:jc w:val="both"/>
    </w:pPr>
    <w:rPr>
      <w:rFonts w:ascii="Calibri" w:eastAsia="WenQuanYi Micro Hei" w:hAnsi="Calibri"/>
      <w:spacing w:val="-4"/>
      <w:kern w:val="2"/>
      <w:sz w:val="21"/>
      <w:szCs w:val="22"/>
      <w:lang w:eastAsia="zh-CN"/>
    </w:rPr>
  </w:style>
  <w:style w:type="paragraph" w:customStyle="1" w:styleId="02topico">
    <w:name w:val="02_topico"/>
    <w:basedOn w:val="Normal"/>
    <w:link w:val="02topicoChar"/>
    <w:qFormat/>
    <w:rsid w:val="00CC576B"/>
    <w:pPr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76B"/>
    <w:rPr>
      <w:rFonts w:ascii="Calibri" w:eastAsia="Calibri" w:hAnsi="Calibri"/>
      <w:sz w:val="20"/>
      <w:szCs w:val="20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D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7BF7-8B42-446C-904B-F9E5689E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1005</Characters>
  <Application>Microsoft Office Word</Application>
  <DocSecurity>0</DocSecurity>
  <Lines>8</Lines>
  <Paragraphs>2</Paragraphs>
  <ScaleCrop>false</ScaleCrop>
  <Company>.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Rubia Bottini</cp:lastModifiedBy>
  <cp:revision>3</cp:revision>
  <cp:lastPrinted>2014-07-23T13:28:00Z</cp:lastPrinted>
  <dcterms:created xsi:type="dcterms:W3CDTF">2023-03-17T19:10:00Z</dcterms:created>
  <dcterms:modified xsi:type="dcterms:W3CDTF">2023-03-20T13:33:00Z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