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403D" w14:textId="50F6E904" w:rsidR="00C01A1A" w:rsidRDefault="006D34C3" w:rsidP="17D2D05F">
      <w:pPr>
        <w:jc w:val="center"/>
        <w:rPr>
          <w:b/>
          <w:bCs/>
        </w:rPr>
      </w:pPr>
      <w:r w:rsidRPr="17D2D05F">
        <w:rPr>
          <w:b/>
          <w:bCs/>
        </w:rPr>
        <w:t>EDITAL PROPPG 11/2021</w:t>
      </w:r>
    </w:p>
    <w:p w14:paraId="4A75B0EC" w14:textId="77777777" w:rsidR="00C01A1A" w:rsidRDefault="006D34C3">
      <w:pPr>
        <w:jc w:val="center"/>
        <w:rPr>
          <w:b/>
        </w:rPr>
      </w:pPr>
      <w:r>
        <w:rPr>
          <w:b/>
        </w:rPr>
        <w:t>APÊNDICE D – PLANO DE TRABALHO</w:t>
      </w:r>
    </w:p>
    <w:p w14:paraId="1A81F0B1" w14:textId="77777777" w:rsidR="00C01A1A" w:rsidRDefault="00C01A1A">
      <w:pPr>
        <w:jc w:val="center"/>
        <w:rPr>
          <w:b/>
        </w:rPr>
      </w:pPr>
    </w:p>
    <w:p w14:paraId="37533A82" w14:textId="77777777" w:rsidR="00C01A1A" w:rsidRDefault="006D34C3">
      <w:pPr>
        <w:pStyle w:val="Subttul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IDENTIFICAÇÃO </w:t>
      </w:r>
    </w:p>
    <w:tbl>
      <w:tblPr>
        <w:tblStyle w:val="affff0"/>
        <w:tblW w:w="88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187"/>
        <w:gridCol w:w="5641"/>
      </w:tblGrid>
      <w:tr w:rsidR="00C01A1A" w14:paraId="563B5F73" w14:textId="77777777">
        <w:trPr>
          <w:trHeight w:val="340"/>
          <w:jc w:val="center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8793EA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Nome do </w:t>
            </w:r>
            <w:r w:rsidR="00B36672">
              <w:rPr>
                <w:color w:val="000000"/>
                <w:sz w:val="20"/>
                <w:szCs w:val="20"/>
              </w:rPr>
              <w:t>Supervisor</w:t>
            </w:r>
            <w:r>
              <w:rPr>
                <w:color w:val="000000"/>
                <w:sz w:val="20"/>
                <w:szCs w:val="20"/>
              </w:rPr>
              <w:t xml:space="preserve"> (Coordenador da Proposta): </w:t>
            </w:r>
          </w:p>
        </w:tc>
        <w:tc>
          <w:tcPr>
            <w:tcW w:w="5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7AAFBA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1A1A" w14:paraId="36124071" w14:textId="77777777">
        <w:trPr>
          <w:trHeight w:val="340"/>
          <w:jc w:val="center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E165ED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Nome do Grupo de Pesquisa: </w:t>
            </w:r>
          </w:p>
        </w:tc>
        <w:tc>
          <w:tcPr>
            <w:tcW w:w="5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EE48EE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1A1A" w14:paraId="3CB49AC3" w14:textId="77777777">
        <w:trPr>
          <w:trHeight w:val="340"/>
          <w:jc w:val="center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C3A4D2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Nome do Bolsista </w:t>
            </w:r>
            <w:r>
              <w:rPr>
                <w:color w:val="000000"/>
                <w:sz w:val="20"/>
                <w:szCs w:val="20"/>
                <w:highlight w:val="yellow"/>
              </w:rPr>
              <w:t xml:space="preserve">(obrigatório apenas após o </w:t>
            </w:r>
            <w:proofErr w:type="gramStart"/>
            <w:r>
              <w:rPr>
                <w:color w:val="000000"/>
                <w:sz w:val="20"/>
                <w:szCs w:val="20"/>
                <w:highlight w:val="yellow"/>
              </w:rPr>
              <w:t>resultado final</w:t>
            </w:r>
            <w:proofErr w:type="gramEnd"/>
            <w:r>
              <w:rPr>
                <w:color w:val="000000"/>
                <w:sz w:val="20"/>
                <w:szCs w:val="20"/>
                <w:highlight w:val="yellow"/>
              </w:rPr>
              <w:t>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08EB2C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121FD38A" w14:textId="77777777" w:rsidR="00C01A1A" w:rsidRDefault="00C01A1A">
      <w:pPr>
        <w:rPr>
          <w:b/>
        </w:rPr>
      </w:pPr>
    </w:p>
    <w:p w14:paraId="551648E0" w14:textId="77777777" w:rsidR="00C01A1A" w:rsidRDefault="006D34C3">
      <w:pPr>
        <w:pStyle w:val="Subttul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PLANO DE TRABALHO</w:t>
      </w:r>
    </w:p>
    <w:tbl>
      <w:tblPr>
        <w:tblStyle w:val="affff1"/>
        <w:tblW w:w="88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288"/>
        <w:gridCol w:w="1540"/>
      </w:tblGrid>
      <w:tr w:rsidR="00C01A1A" w14:paraId="294E9BB5" w14:textId="77777777">
        <w:trPr>
          <w:trHeight w:val="113"/>
          <w:jc w:val="center"/>
        </w:trPr>
        <w:tc>
          <w:tcPr>
            <w:tcW w:w="8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2991EF24" w14:textId="77777777" w:rsidR="00C01A1A" w:rsidRDefault="006D34C3">
            <w:pPr>
              <w:spacing w:before="40" w:after="40" w:line="22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Título:</w:t>
            </w:r>
          </w:p>
        </w:tc>
      </w:tr>
      <w:tr w:rsidR="00C01A1A" w14:paraId="3719A460" w14:textId="77777777">
        <w:trPr>
          <w:trHeight w:val="113"/>
          <w:jc w:val="center"/>
        </w:trPr>
        <w:tc>
          <w:tcPr>
            <w:tcW w:w="8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67CD6AE4" w14:textId="77777777" w:rsidR="00C01A1A" w:rsidRDefault="006D34C3">
            <w:pPr>
              <w:spacing w:before="40" w:after="40" w:line="22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Área de Conhecimento (CNPq): </w:t>
            </w:r>
          </w:p>
        </w:tc>
      </w:tr>
      <w:tr w:rsidR="00C01A1A" w14:paraId="5B2659D7" w14:textId="77777777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19D76009" w14:textId="77777777" w:rsidR="00C01A1A" w:rsidRDefault="006D34C3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2D20BAA9" w14:textId="77777777" w:rsidR="00C01A1A" w:rsidRDefault="006D34C3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Período</w:t>
            </w:r>
          </w:p>
        </w:tc>
      </w:tr>
      <w:tr w:rsidR="00C01A1A" w14:paraId="1FE2DD96" w14:textId="77777777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27357532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07F023C8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4BDB5498" w14:textId="77777777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2916C19D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74869460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187F57B8" w14:textId="77777777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4738AF4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46ABBD8F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06BBA33E" w14:textId="77777777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464FCBC1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C8C6B09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3382A365" w14:textId="77777777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C71F136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62199465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0DA123B1" w14:textId="77777777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4C4CEA3D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0895670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38C1F859" w14:textId="77777777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0C8FE7CE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41004F19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41AE3327" w14:textId="77777777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612B8A4C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(incluir mais linhas caso necessário)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67C0C651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08D56CC" w14:textId="77777777" w:rsidR="00C01A1A" w:rsidRDefault="00C01A1A">
      <w:pPr>
        <w:spacing w:before="40" w:after="40" w:line="220" w:lineRule="auto"/>
        <w:jc w:val="both"/>
        <w:rPr>
          <w:color w:val="000000"/>
          <w:sz w:val="22"/>
          <w:szCs w:val="22"/>
        </w:rPr>
      </w:pPr>
    </w:p>
    <w:p w14:paraId="04751FCF" w14:textId="77777777" w:rsidR="00C01A1A" w:rsidRDefault="006D34C3">
      <w:pPr>
        <w:pStyle w:val="Subttul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CARACTERIZAÇÃO DO PLANO DE TRABALHO QUANTO AOS OBJETIVOS DO MILÊNIO</w:t>
      </w:r>
    </w:p>
    <w:tbl>
      <w:tblPr>
        <w:tblStyle w:val="affff2"/>
        <w:tblW w:w="8822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3752"/>
        <w:gridCol w:w="5070"/>
      </w:tblGrid>
      <w:tr w:rsidR="00C01A1A" w14:paraId="3FBD7A6E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vAlign w:val="center"/>
          </w:tcPr>
          <w:p w14:paraId="0D3E7E3F" w14:textId="77777777" w:rsidR="00C01A1A" w:rsidRDefault="006D34C3">
            <w:pPr>
              <w:spacing w:before="40" w:after="40" w:line="22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Objetivos do Milênio (OM)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vAlign w:val="center"/>
          </w:tcPr>
          <w:p w14:paraId="62B9E310" w14:textId="77777777" w:rsidR="00C01A1A" w:rsidRDefault="006D34C3">
            <w:pPr>
              <w:spacing w:before="40" w:after="40" w:line="22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Assinalar com um “X” o(s) objetivo(s) que condiz(em) com o Plano de Trabalho Proposto </w:t>
            </w:r>
          </w:p>
        </w:tc>
      </w:tr>
      <w:tr w:rsidR="00C01A1A" w14:paraId="1CB4E7FC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4BB789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Erradicação da pobreza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7E50C6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47EA23EB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F9E0B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Fome zero e agricultura sustentável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04FA47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3369F5DC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1E6683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Saúde e </w:t>
            </w:r>
            <w:proofErr w:type="gramStart"/>
            <w:r>
              <w:rPr>
                <w:color w:val="000000"/>
                <w:sz w:val="20"/>
                <w:szCs w:val="20"/>
              </w:rPr>
              <w:t>bem estar</w:t>
            </w:r>
            <w:proofErr w:type="gramEnd"/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8C698B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5C4DD802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01ED1E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Educação de qualidade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939487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27088DEA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69F28E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Igualdade de gênero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A258D8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3C9400BC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50464A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Água potável e saneamento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FBD3EC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20902FA9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026223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Energia limpa e acessível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DCCCAD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23D6E881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C05B1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Trabalho decente e crescimento econômico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AF6883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7FC83C84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CABA39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Indústria, inovação e infraestrutura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C529ED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0E695429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3B4591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Redução das desigualdades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0157D6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6A41857E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08664D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Cidades e comunidades sustentáveis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91E7B2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063D609D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62E5F5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Consumo e produção responsáveis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6770CE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11444153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00722E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Ação contra mudança global no clima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BEED82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40D96DFF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370D77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Vida na água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36661F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178BFC52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3EAE85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Vida terrestre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645DC7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6BE3D3CD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20BDCD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Paz, justiça e instituições eficazes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5E58C4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2B42BAFA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518A53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Parcerias e meios de implementação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EBF9A1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</w:tbl>
    <w:p w14:paraId="0C6C2CD5" w14:textId="77777777" w:rsidR="00C01A1A" w:rsidRDefault="00C01A1A">
      <w:pPr>
        <w:pStyle w:val="Subttulo"/>
        <w:rPr>
          <w:rFonts w:ascii="Times New Roman" w:eastAsia="Times New Roman" w:hAnsi="Times New Roman" w:cs="Times New Roman"/>
        </w:rPr>
      </w:pPr>
    </w:p>
    <w:p w14:paraId="4560ACF9" w14:textId="77777777" w:rsidR="00C01A1A" w:rsidRDefault="006D34C3">
      <w:pPr>
        <w:pStyle w:val="Subttul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ASSINATURAS</w:t>
      </w:r>
    </w:p>
    <w:tbl>
      <w:tblPr>
        <w:tblStyle w:val="affff3"/>
        <w:tblW w:w="920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81"/>
        <w:gridCol w:w="4628"/>
      </w:tblGrid>
      <w:tr w:rsidR="00C01A1A" w14:paraId="01A22C00" w14:textId="77777777">
        <w:trPr>
          <w:trHeight w:val="1215"/>
          <w:jc w:val="center"/>
        </w:trPr>
        <w:tc>
          <w:tcPr>
            <w:tcW w:w="9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7B5D85B6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 abaixo-assinados declaram ter ciência e concordar com o Edital e que o Plano de Trabalho apresentado deverá ser cumprido, segundo o exposto neste documento e de acordo com as instruções repassadas pelo </w:t>
            </w:r>
            <w:r w:rsidR="00B36672">
              <w:rPr>
                <w:color w:val="000000"/>
                <w:sz w:val="20"/>
                <w:szCs w:val="20"/>
              </w:rPr>
              <w:t>Supervisor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01A1A" w14:paraId="21AAED6E" w14:textId="77777777">
        <w:trPr>
          <w:trHeight w:val="113"/>
          <w:jc w:val="center"/>
        </w:trPr>
        <w:tc>
          <w:tcPr>
            <w:tcW w:w="9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58B1102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Local e data:</w:t>
            </w:r>
          </w:p>
        </w:tc>
      </w:tr>
      <w:tr w:rsidR="00C01A1A" w14:paraId="709E88E4" w14:textId="77777777">
        <w:trPr>
          <w:trHeight w:val="589"/>
          <w:jc w:val="center"/>
        </w:trPr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08C98E9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79F8E76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818863E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4F69B9A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F07D11E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3217DEDE" w14:textId="77777777">
        <w:trPr>
          <w:trHeight w:val="113"/>
          <w:jc w:val="center"/>
        </w:trPr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628701A6" w14:textId="77777777" w:rsidR="00C01A1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Nome e Assinatura do </w:t>
            </w:r>
            <w:r w:rsidR="00B36672">
              <w:rPr>
                <w:i/>
                <w:color w:val="000000"/>
                <w:sz w:val="20"/>
                <w:szCs w:val="20"/>
              </w:rPr>
              <w:t>Supervisor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14:paraId="0094EA7C" w14:textId="77777777" w:rsidR="00C01A1A" w:rsidRDefault="006D34C3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(Coordenador da Proposta)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0A3EEFF8" w14:textId="77777777" w:rsidR="00C01A1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Nome e Assinatura do Bolsista</w:t>
            </w:r>
          </w:p>
          <w:p w14:paraId="7A60839E" w14:textId="77777777" w:rsidR="00C01A1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highlight w:val="yellow"/>
              </w:rPr>
              <w:t xml:space="preserve">(Somente após a divulgação do </w:t>
            </w:r>
            <w:proofErr w:type="gramStart"/>
            <w:r>
              <w:rPr>
                <w:i/>
                <w:color w:val="000000"/>
                <w:sz w:val="20"/>
                <w:szCs w:val="20"/>
                <w:highlight w:val="yellow"/>
              </w:rPr>
              <w:t>Resultado Final</w:t>
            </w:r>
            <w:proofErr w:type="gramEnd"/>
            <w:r>
              <w:rPr>
                <w:i/>
                <w:color w:val="000000"/>
                <w:sz w:val="20"/>
                <w:szCs w:val="20"/>
                <w:highlight w:val="yellow"/>
              </w:rPr>
              <w:t xml:space="preserve"> do Edital)</w:t>
            </w:r>
          </w:p>
          <w:p w14:paraId="41508A3C" w14:textId="77777777" w:rsidR="00C01A1A" w:rsidRDefault="00C01A1A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1A1A" w14:paraId="43D6B1D6" w14:textId="77777777">
        <w:trPr>
          <w:gridAfter w:val="1"/>
          <w:wAfter w:w="4628" w:type="dxa"/>
          <w:trHeight w:val="584"/>
          <w:jc w:val="center"/>
        </w:trPr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17DBC151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6F8BD81B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2613E9C1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1037B8A3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64E50F37" w14:textId="77777777">
        <w:trPr>
          <w:gridAfter w:val="1"/>
          <w:wAfter w:w="4628" w:type="dxa"/>
          <w:trHeight w:val="113"/>
          <w:jc w:val="center"/>
        </w:trPr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63BDF86" w14:textId="77777777" w:rsidR="00C01A1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Ciência da Diretoria de Pesquisa e Pós-Graduação (DIRPPG)</w:t>
            </w:r>
          </w:p>
          <w:p w14:paraId="0A28C1F0" w14:textId="77777777" w:rsidR="00C01A1A" w:rsidRDefault="006D34C3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highlight w:val="yellow"/>
              </w:rPr>
              <w:t xml:space="preserve">(Somente após a divulgação do </w:t>
            </w:r>
            <w:proofErr w:type="gramStart"/>
            <w:r>
              <w:rPr>
                <w:i/>
                <w:color w:val="000000"/>
                <w:sz w:val="20"/>
                <w:szCs w:val="20"/>
                <w:highlight w:val="yellow"/>
              </w:rPr>
              <w:t>Resultado Final</w:t>
            </w:r>
            <w:proofErr w:type="gramEnd"/>
            <w:r>
              <w:rPr>
                <w:i/>
                <w:color w:val="000000"/>
                <w:sz w:val="20"/>
                <w:szCs w:val="20"/>
                <w:highlight w:val="yellow"/>
              </w:rPr>
              <w:t xml:space="preserve"> do Edital</w:t>
            </w:r>
          </w:p>
        </w:tc>
      </w:tr>
    </w:tbl>
    <w:p w14:paraId="687C6DE0" w14:textId="77777777" w:rsidR="00C01A1A" w:rsidRDefault="00C01A1A">
      <w:pPr>
        <w:spacing w:before="48" w:after="48" w:line="204" w:lineRule="auto"/>
        <w:rPr>
          <w:color w:val="000000"/>
        </w:rPr>
      </w:pPr>
    </w:p>
    <w:p w14:paraId="58E6DD4E" w14:textId="1ED8758A" w:rsidR="00C01A1A" w:rsidRDefault="00C01A1A" w:rsidP="17D2D05F">
      <w:pPr>
        <w:rPr>
          <w:b/>
          <w:bCs/>
        </w:rPr>
      </w:pPr>
    </w:p>
    <w:sectPr w:rsidR="00C01A1A" w:rsidSect="0041175F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A85F" w14:textId="77777777" w:rsidR="00FD1F2B" w:rsidRDefault="00FD1F2B" w:rsidP="00771E98">
      <w:r>
        <w:separator/>
      </w:r>
    </w:p>
  </w:endnote>
  <w:endnote w:type="continuationSeparator" w:id="0">
    <w:p w14:paraId="4D2B6D62" w14:textId="77777777" w:rsidR="00FD1F2B" w:rsidRDefault="00FD1F2B" w:rsidP="0077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32D1" w14:textId="77777777" w:rsidR="00FD1F2B" w:rsidRDefault="00FD1F2B" w:rsidP="00771E98">
      <w:r>
        <w:separator/>
      </w:r>
    </w:p>
  </w:footnote>
  <w:footnote w:type="continuationSeparator" w:id="0">
    <w:p w14:paraId="1EB1A1F8" w14:textId="77777777" w:rsidR="00FD1F2B" w:rsidRDefault="00FD1F2B" w:rsidP="0077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0428" w14:textId="77777777" w:rsidR="00771E98" w:rsidRDefault="00771E98">
    <w:pPr>
      <w:pStyle w:val="Cabealho"/>
    </w:pPr>
  </w:p>
  <w:tbl>
    <w:tblPr>
      <w:tblStyle w:val="aff3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1630"/>
      <w:gridCol w:w="5670"/>
      <w:gridCol w:w="2409"/>
    </w:tblGrid>
    <w:tr w:rsidR="00771E98" w14:paraId="30D7E634" w14:textId="77777777" w:rsidTr="00771E98">
      <w:trPr>
        <w:trHeight w:val="1149"/>
      </w:trPr>
      <w:tc>
        <w:tcPr>
          <w:tcW w:w="1630" w:type="dxa"/>
          <w:shd w:val="clear" w:color="auto" w:fill="auto"/>
        </w:tcPr>
        <w:p w14:paraId="78794C77" w14:textId="77777777" w:rsidR="00771E98" w:rsidRDefault="00771E98" w:rsidP="00DB5ACB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B80C467" wp14:editId="07777777">
                <wp:simplePos x="0" y="0"/>
                <wp:positionH relativeFrom="column">
                  <wp:posOffset>20957</wp:posOffset>
                </wp:positionH>
                <wp:positionV relativeFrom="paragraph">
                  <wp:posOffset>-874393</wp:posOffset>
                </wp:positionV>
                <wp:extent cx="707390" cy="725805"/>
                <wp:effectExtent l="0" t="0" r="0" b="0"/>
                <wp:wrapSquare wrapText="bothSides" distT="0" distB="0" distL="114300" distR="11430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725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shd w:val="clear" w:color="auto" w:fill="auto"/>
        </w:tcPr>
        <w:p w14:paraId="41ADBDD5" w14:textId="77777777" w:rsidR="00771E98" w:rsidRDefault="00771E98" w:rsidP="00DB5ACB">
          <w:pPr>
            <w:jc w:val="center"/>
          </w:pPr>
          <w:r>
            <w:t>Ministério da Educação</w:t>
          </w:r>
        </w:p>
        <w:p w14:paraId="158E97AF" w14:textId="77777777" w:rsidR="00771E98" w:rsidRDefault="00771E98" w:rsidP="00DB5ACB">
          <w:pPr>
            <w:pStyle w:val="Ttulo2"/>
            <w:outlineLvl w:val="1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Universidade Tecnológica Federal do Paraná</w:t>
          </w:r>
        </w:p>
        <w:p w14:paraId="7FE2935C" w14:textId="77777777" w:rsidR="00771E98" w:rsidRDefault="00771E98" w:rsidP="00DB5ACB">
          <w:pPr>
            <w:jc w:val="center"/>
          </w:pPr>
          <w:proofErr w:type="spellStart"/>
          <w:r>
            <w:t>Pró-Reitoria</w:t>
          </w:r>
          <w:proofErr w:type="spellEnd"/>
          <w:r>
            <w:t xml:space="preserve"> de Pesquisa e Pós-Graduação</w:t>
          </w:r>
          <w:r>
            <w:rPr>
              <w:noProof/>
            </w:rPr>
            <w:drawing>
              <wp:anchor distT="0" distB="4294967292" distL="114300" distR="114300" simplePos="0" relativeHeight="251660288" behindDoc="0" locked="0" layoutInCell="1" allowOverlap="1" wp14:anchorId="55AF7041" wp14:editId="07777777">
                <wp:simplePos x="0" y="0"/>
                <wp:positionH relativeFrom="column">
                  <wp:posOffset>-1244599</wp:posOffset>
                </wp:positionH>
                <wp:positionV relativeFrom="paragraph">
                  <wp:posOffset>457200</wp:posOffset>
                </wp:positionV>
                <wp:extent cx="6248400" cy="22225"/>
                <wp:effectExtent l="0" t="0" r="0" b="0"/>
                <wp:wrapNone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0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9" w:type="dxa"/>
          <w:shd w:val="clear" w:color="auto" w:fill="auto"/>
        </w:tcPr>
        <w:p w14:paraId="1D0656FE" w14:textId="77777777" w:rsidR="00771E98" w:rsidRDefault="00771E98" w:rsidP="00DB5ACB"/>
        <w:p w14:paraId="7B37605A" w14:textId="77777777" w:rsidR="00771E98" w:rsidRDefault="00771E98" w:rsidP="00DB5ACB">
          <w:r>
            <w:rPr>
              <w:noProof/>
            </w:rPr>
            <w:drawing>
              <wp:inline distT="0" distB="0" distL="114300" distR="114300" wp14:anchorId="679CF017" wp14:editId="07777777">
                <wp:extent cx="1352550" cy="542925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94798F2" w14:textId="77777777" w:rsidR="00771E98" w:rsidRDefault="00771E98" w:rsidP="00771E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03"/>
    <w:multiLevelType w:val="multilevel"/>
    <w:tmpl w:val="E0EA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5394"/>
    <w:multiLevelType w:val="multilevel"/>
    <w:tmpl w:val="5E7298CE"/>
    <w:lvl w:ilvl="0">
      <w:start w:val="1"/>
      <w:numFmt w:val="upperRoman"/>
      <w:lvlText w:val="%1."/>
      <w:lvlJc w:val="right"/>
      <w:pPr>
        <w:ind w:left="2135" w:hanging="360"/>
      </w:pPr>
    </w:lvl>
    <w:lvl w:ilvl="1">
      <w:start w:val="4"/>
      <w:numFmt w:val="decimal"/>
      <w:lvlText w:val="%1.%2."/>
      <w:lvlJc w:val="left"/>
      <w:pPr>
        <w:ind w:left="2495" w:hanging="720"/>
      </w:pPr>
    </w:lvl>
    <w:lvl w:ilvl="2">
      <w:start w:val="1"/>
      <w:numFmt w:val="decimal"/>
      <w:lvlText w:val="%1.%2.%3."/>
      <w:lvlJc w:val="left"/>
      <w:pPr>
        <w:ind w:left="2495" w:hanging="720"/>
      </w:pPr>
    </w:lvl>
    <w:lvl w:ilvl="3">
      <w:start w:val="1"/>
      <w:numFmt w:val="decimal"/>
      <w:lvlText w:val="%1.%2.%3.%4."/>
      <w:lvlJc w:val="left"/>
      <w:pPr>
        <w:ind w:left="2855" w:hanging="1080"/>
      </w:pPr>
    </w:lvl>
    <w:lvl w:ilvl="4">
      <w:start w:val="1"/>
      <w:numFmt w:val="decimal"/>
      <w:lvlText w:val="%1.%2.%3.%4.%5."/>
      <w:lvlJc w:val="left"/>
      <w:pPr>
        <w:ind w:left="2855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215" w:hanging="1440"/>
      </w:pPr>
    </w:lvl>
    <w:lvl w:ilvl="7">
      <w:start w:val="1"/>
      <w:numFmt w:val="decimal"/>
      <w:lvlText w:val="%1.%2.%3.%4.%5.%6.%7.%8."/>
      <w:lvlJc w:val="left"/>
      <w:pPr>
        <w:ind w:left="3575" w:hanging="1800"/>
      </w:pPr>
    </w:lvl>
    <w:lvl w:ilvl="8">
      <w:start w:val="1"/>
      <w:numFmt w:val="decimal"/>
      <w:lvlText w:val="%1.%2.%3.%4.%5.%6.%7.%8.%9."/>
      <w:lvlJc w:val="left"/>
      <w:pPr>
        <w:ind w:left="3935" w:hanging="2160"/>
      </w:pPr>
    </w:lvl>
  </w:abstractNum>
  <w:abstractNum w:abstractNumId="2" w15:restartNumberingAfterBreak="0">
    <w:nsid w:val="255B4401"/>
    <w:multiLevelType w:val="multilevel"/>
    <w:tmpl w:val="7D0CDAB4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" w15:restartNumberingAfterBreak="0">
    <w:nsid w:val="28AC17DC"/>
    <w:multiLevelType w:val="multilevel"/>
    <w:tmpl w:val="2076AACA"/>
    <w:lvl w:ilvl="0">
      <w:start w:val="1"/>
      <w:numFmt w:val="upperRoman"/>
      <w:lvlText w:val="%1."/>
      <w:lvlJc w:val="righ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38F84E3A"/>
    <w:multiLevelType w:val="multilevel"/>
    <w:tmpl w:val="7A520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85A"/>
    <w:multiLevelType w:val="multilevel"/>
    <w:tmpl w:val="587278F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47F424C1"/>
    <w:multiLevelType w:val="multilevel"/>
    <w:tmpl w:val="612E84D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F0"/>
    <w:multiLevelType w:val="multilevel"/>
    <w:tmpl w:val="D38C39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19FB"/>
    <w:multiLevelType w:val="multilevel"/>
    <w:tmpl w:val="F1B2BDEC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38"/>
      </w:pPr>
    </w:lvl>
    <w:lvl w:ilvl="6">
      <w:start w:val="1"/>
      <w:numFmt w:val="decimal"/>
      <w:lvlText w:val="%1.%2.%3.%4.%5.%6.%7."/>
      <w:lvlJc w:val="left"/>
      <w:pPr>
        <w:ind w:left="2651" w:hanging="1438"/>
      </w:pPr>
    </w:lvl>
    <w:lvl w:ilvl="7">
      <w:start w:val="1"/>
      <w:numFmt w:val="decimal"/>
      <w:lvlText w:val="%1.%2.%3.%4.%5.%6.%7.%8."/>
      <w:lvlJc w:val="left"/>
      <w:pPr>
        <w:ind w:left="3011" w:hanging="1798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9" w15:restartNumberingAfterBreak="0">
    <w:nsid w:val="57A40A20"/>
    <w:multiLevelType w:val="multilevel"/>
    <w:tmpl w:val="7D0CDAB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67266A80"/>
    <w:multiLevelType w:val="multilevel"/>
    <w:tmpl w:val="0ECC05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upp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41486"/>
    <w:multiLevelType w:val="multilevel"/>
    <w:tmpl w:val="13D2BC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E69695C"/>
    <w:multiLevelType w:val="multilevel"/>
    <w:tmpl w:val="695085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1A"/>
    <w:rsid w:val="000C1C62"/>
    <w:rsid w:val="00145144"/>
    <w:rsid w:val="001638AE"/>
    <w:rsid w:val="003C62ED"/>
    <w:rsid w:val="0041175F"/>
    <w:rsid w:val="004A54FE"/>
    <w:rsid w:val="00587140"/>
    <w:rsid w:val="006012FB"/>
    <w:rsid w:val="0060305E"/>
    <w:rsid w:val="0062578B"/>
    <w:rsid w:val="006D34C3"/>
    <w:rsid w:val="00707BB0"/>
    <w:rsid w:val="00712F98"/>
    <w:rsid w:val="007431C5"/>
    <w:rsid w:val="00771E98"/>
    <w:rsid w:val="00967E65"/>
    <w:rsid w:val="009C5B33"/>
    <w:rsid w:val="009C697A"/>
    <w:rsid w:val="00A576A9"/>
    <w:rsid w:val="00AD2B47"/>
    <w:rsid w:val="00AD2FF9"/>
    <w:rsid w:val="00AD7A0C"/>
    <w:rsid w:val="00AE5DB0"/>
    <w:rsid w:val="00AF4945"/>
    <w:rsid w:val="00B36672"/>
    <w:rsid w:val="00B53A2A"/>
    <w:rsid w:val="00B70CC8"/>
    <w:rsid w:val="00B91606"/>
    <w:rsid w:val="00C01A1A"/>
    <w:rsid w:val="00CB1DD4"/>
    <w:rsid w:val="00D33742"/>
    <w:rsid w:val="00DE2809"/>
    <w:rsid w:val="00EA3E8D"/>
    <w:rsid w:val="00ED77E6"/>
    <w:rsid w:val="00EF7516"/>
    <w:rsid w:val="00FD1F2B"/>
    <w:rsid w:val="17D2D05F"/>
    <w:rsid w:val="1D563C76"/>
    <w:rsid w:val="2030E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87EF"/>
  <w15:docId w15:val="{7463F491-91D4-4106-B7FD-2FE77D24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175F"/>
  </w:style>
  <w:style w:type="paragraph" w:styleId="Ttulo1">
    <w:name w:val="heading 1"/>
    <w:basedOn w:val="Normal"/>
    <w:next w:val="Normal"/>
    <w:rsid w:val="0041175F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rsid w:val="0041175F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rsid w:val="004117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rsid w:val="0041175F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rsid w:val="0041175F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rsid w:val="0041175F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1175F"/>
    <w:pPr>
      <w:spacing w:before="300" w:after="200"/>
    </w:pPr>
    <w:rPr>
      <w:sz w:val="48"/>
      <w:szCs w:val="48"/>
    </w:rPr>
  </w:style>
  <w:style w:type="table" w:customStyle="1" w:styleId="TableNormal">
    <w:name w:val="Table Normal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41175F"/>
    <w:pPr>
      <w:keepNext/>
      <w:widowControl w:val="0"/>
      <w:tabs>
        <w:tab w:val="left" w:pos="709"/>
      </w:tabs>
      <w:spacing w:before="20" w:after="100"/>
    </w:pPr>
    <w:rPr>
      <w:rFonts w:ascii="Arial Narrow" w:eastAsia="Arial Narrow" w:hAnsi="Arial Narrow" w:cs="Arial Narrow"/>
      <w:b/>
      <w:color w:val="0070C0"/>
      <w:sz w:val="22"/>
      <w:szCs w:val="22"/>
    </w:rPr>
  </w:style>
  <w:style w:type="table" w:customStyle="1" w:styleId="a">
    <w:basedOn w:val="TableNormal"/>
    <w:rsid w:val="004117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6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41175F"/>
    <w:tblPr>
      <w:tblStyleRowBandSize w:val="1"/>
      <w:tblStyleColBandSize w:val="1"/>
    </w:tblPr>
  </w:style>
  <w:style w:type="table" w:customStyle="1" w:styleId="af1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2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3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4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5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6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7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8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9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a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b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c">
    <w:basedOn w:val="TableNormal"/>
    <w:rsid w:val="0041175F"/>
    <w:tblPr>
      <w:tblStyleRowBandSize w:val="1"/>
      <w:tblStyleColBandSize w:val="1"/>
    </w:tblPr>
  </w:style>
  <w:style w:type="table" w:customStyle="1" w:styleId="afd">
    <w:basedOn w:val="TableNormal"/>
    <w:rsid w:val="0041175F"/>
    <w:tblPr>
      <w:tblStyleRowBandSize w:val="1"/>
      <w:tblStyleColBandSize w:val="1"/>
    </w:tblPr>
  </w:style>
  <w:style w:type="table" w:customStyle="1" w:styleId="afe">
    <w:basedOn w:val="TableNormal"/>
    <w:rsid w:val="0041175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rsid w:val="0041175F"/>
    <w:tblPr>
      <w:tblStyleRowBandSize w:val="1"/>
      <w:tblStyleColBandSize w:val="1"/>
    </w:tblPr>
  </w:style>
  <w:style w:type="table" w:customStyle="1" w:styleId="aff0">
    <w:basedOn w:val="TableNormal"/>
    <w:rsid w:val="0041175F"/>
    <w:tblPr>
      <w:tblStyleRowBandSize w:val="1"/>
      <w:tblStyleColBandSize w:val="1"/>
    </w:tblPr>
  </w:style>
  <w:style w:type="table" w:customStyle="1" w:styleId="aff1">
    <w:basedOn w:val="TableNormal"/>
    <w:rsid w:val="004117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41175F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1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175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1175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7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74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0109A"/>
    <w:pPr>
      <w:ind w:left="720"/>
      <w:contextualSpacing/>
    </w:pPr>
  </w:style>
  <w:style w:type="table" w:customStyle="1" w:styleId="a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7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8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9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a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b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c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d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e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0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1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2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7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8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9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a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b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c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d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e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0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1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2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character" w:styleId="Hyperlink">
    <w:name w:val="Hyperlink"/>
    <w:basedOn w:val="Fontepargpadro"/>
    <w:uiPriority w:val="99"/>
    <w:unhideWhenUsed/>
    <w:rsid w:val="00A576A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1E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E98"/>
  </w:style>
  <w:style w:type="paragraph" w:styleId="Rodap">
    <w:name w:val="footer"/>
    <w:basedOn w:val="Normal"/>
    <w:link w:val="RodapChar"/>
    <w:uiPriority w:val="99"/>
    <w:semiHidden/>
    <w:unhideWhenUsed/>
    <w:rsid w:val="00771E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pV3hOuywqpS88JWD6ghzY4W5A==">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</go:docsCustomData>
</go:gDocsCustomXmlDataStorage>
</file>

<file path=customXml/itemProps1.xml><?xml version="1.0" encoding="utf-8"?>
<ds:datastoreItem xmlns:ds="http://schemas.openxmlformats.org/officeDocument/2006/customXml" ds:itemID="{0340C07B-A04F-4BDD-88DC-2D4F267A6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Juciane Maria Martins</cp:lastModifiedBy>
  <cp:revision>2</cp:revision>
  <cp:lastPrinted>2021-08-13T13:57:00Z</cp:lastPrinted>
  <dcterms:created xsi:type="dcterms:W3CDTF">2021-08-25T14:53:00Z</dcterms:created>
  <dcterms:modified xsi:type="dcterms:W3CDTF">2021-08-25T14:53:00Z</dcterms:modified>
</cp:coreProperties>
</file>