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C758" w14:textId="77777777" w:rsidR="00961389" w:rsidRDefault="00961389" w:rsidP="00961389">
      <w:pPr>
        <w:spacing w:before="120" w:after="12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</w:p>
    <w:p w14:paraId="44F64586" w14:textId="77777777" w:rsidR="00961389" w:rsidRDefault="00961389" w:rsidP="00961389">
      <w:pPr>
        <w:spacing w:before="120" w:after="12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APÊNDICE B</w:t>
      </w:r>
    </w:p>
    <w:p w14:paraId="36D5F541" w14:textId="77777777" w:rsidR="00961389" w:rsidRPr="00995D34" w:rsidRDefault="00961389" w:rsidP="00961389">
      <w:pPr>
        <w:spacing w:before="120" w:after="12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995D34">
        <w:rPr>
          <w:rFonts w:asciiTheme="minorHAnsi" w:hAnsiTheme="minorHAnsi" w:cstheme="minorHAnsi"/>
          <w:b/>
          <w:bCs/>
        </w:rPr>
        <w:t>DECLARAÇÃO</w:t>
      </w:r>
      <w:r>
        <w:rPr>
          <w:rFonts w:asciiTheme="minorHAnsi" w:hAnsiTheme="minorHAnsi" w:cstheme="minorHAnsi"/>
          <w:b/>
          <w:bCs/>
        </w:rPr>
        <w:t xml:space="preserve"> DE ESTÁGIO NÃO OBRIGATÓRIO</w:t>
      </w:r>
    </w:p>
    <w:p w14:paraId="492E94B5" w14:textId="77777777" w:rsidR="00961389" w:rsidRPr="00995D34" w:rsidRDefault="00961389" w:rsidP="00961389">
      <w:pPr>
        <w:spacing w:before="120" w:after="120" w:line="360" w:lineRule="auto"/>
        <w:ind w:left="284" w:firstLine="708"/>
        <w:jc w:val="both"/>
        <w:rPr>
          <w:rFonts w:asciiTheme="minorHAnsi" w:hAnsiTheme="minorHAnsi" w:cstheme="minorHAnsi"/>
        </w:rPr>
      </w:pPr>
      <w:r w:rsidRPr="00995D34">
        <w:rPr>
          <w:rFonts w:asciiTheme="minorHAnsi" w:hAnsiTheme="minorHAnsi" w:cstheme="minorHAnsi"/>
        </w:rPr>
        <w:t xml:space="preserve">O Departamento de Iniciação Científica e Tecnológica/PROPPG segue as Normativas dispostas na </w:t>
      </w:r>
      <w:r w:rsidRPr="00995D34">
        <w:rPr>
          <w:rFonts w:asciiTheme="minorHAnsi" w:hAnsiTheme="minorHAnsi" w:cstheme="minorHAnsi"/>
          <w:color w:val="333333"/>
          <w:shd w:val="clear" w:color="auto" w:fill="FFFFFF"/>
        </w:rPr>
        <w:t xml:space="preserve">RN-017/2006 – CNPq, referente a realização da Iniciação Científica em concomitância com </w:t>
      </w:r>
      <w:r w:rsidRPr="00995D34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estágio não-obrigatório</w:t>
      </w:r>
      <w:r w:rsidRPr="00995D34">
        <w:rPr>
          <w:rFonts w:asciiTheme="minorHAnsi" w:hAnsiTheme="minorHAnsi" w:cstheme="minorHAnsi"/>
          <w:color w:val="333333"/>
          <w:shd w:val="clear" w:color="auto" w:fill="FFFFFF"/>
        </w:rPr>
        <w:t>:</w:t>
      </w:r>
    </w:p>
    <w:p w14:paraId="1B0BB248" w14:textId="77777777" w:rsidR="00961389" w:rsidRPr="00995D34" w:rsidRDefault="00961389" w:rsidP="00961389">
      <w:pPr>
        <w:spacing w:before="120" w:after="120" w:line="360" w:lineRule="auto"/>
        <w:ind w:left="284"/>
        <w:jc w:val="both"/>
        <w:rPr>
          <w:rFonts w:asciiTheme="minorHAnsi" w:hAnsiTheme="minorHAnsi" w:cstheme="minorHAnsi"/>
          <w:b/>
          <w:bCs/>
        </w:rPr>
      </w:pPr>
      <w:r w:rsidRPr="00995D34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F69AB" wp14:editId="6AE5BDFA">
                <wp:simplePos x="0" y="0"/>
                <wp:positionH relativeFrom="margin">
                  <wp:posOffset>-42545</wp:posOffset>
                </wp:positionH>
                <wp:positionV relativeFrom="paragraph">
                  <wp:posOffset>54610</wp:posOffset>
                </wp:positionV>
                <wp:extent cx="5695950" cy="1248834"/>
                <wp:effectExtent l="0" t="0" r="19050" b="2794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248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A50FF" w14:textId="77777777" w:rsidR="00961389" w:rsidRPr="007C60BD" w:rsidRDefault="00961389" w:rsidP="00961389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C60BD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20"/>
                                <w:szCs w:val="20"/>
                              </w:rPr>
                              <w:t>3</w:t>
                            </w:r>
                            <w:r w:rsidRPr="007C60BD">
                              <w:rPr>
                                <w:b/>
                                <w:bCs/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  <w:t>.7.2.</w:t>
                            </w:r>
                            <w:r w:rsidRPr="007C60BD">
                              <w:rPr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  <w:t xml:space="preserve"> Não ter vínculo empregatício e dedicar-se às atividades acadêmicas e de pesquisa.</w:t>
                            </w:r>
                          </w:p>
                          <w:p w14:paraId="0DF22F17" w14:textId="77777777" w:rsidR="00961389" w:rsidRPr="007C60BD" w:rsidRDefault="00961389" w:rsidP="00961389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C60BD">
                              <w:rPr>
                                <w:rStyle w:val="Forte"/>
                                <w:rFonts w:eastAsia="Arial"/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  <w:t>Nota 1: </w:t>
                            </w:r>
                            <w:r w:rsidRPr="007C60BD">
                              <w:rPr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  <w:t>O estágio não cria vínculo empregatício de qualquer natureza, desde que observados os requisitos dispostos no artigo 3º da Lei nº 11.788/2008.</w:t>
                            </w:r>
                          </w:p>
                          <w:p w14:paraId="1F0540C7" w14:textId="77777777" w:rsidR="00961389" w:rsidRPr="007C60BD" w:rsidRDefault="00961389" w:rsidP="00961389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jc w:val="both"/>
                              <w:rPr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7C60BD">
                              <w:rPr>
                                <w:rStyle w:val="Forte"/>
                                <w:rFonts w:eastAsia="Arial"/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  <w:t>Nota 2:</w:t>
                            </w:r>
                            <w:r w:rsidRPr="007C60BD">
                              <w:rPr>
                                <w:i/>
                                <w:iCs/>
                                <w:color w:val="333333"/>
                                <w:sz w:val="18"/>
                                <w:szCs w:val="18"/>
                              </w:rPr>
                              <w:t> Poderá ser concedida bolsa a aluno que esteja em estágio não-obrigatório, desde que haja declaração conjunta da instituição de ensino, do supervisor do estágio e do orientador da pesquisa, de que a realização do estágio não afetará sua dedicação às atividades acadêmicas e de pesquisa. O bolsista deverá manter essa declaração em seu poder. O disposto neste subitem se aplica também ao bolsista que venha obter estágio não-obrigatório durante a vigência da bolsa.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F69AB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3.35pt;margin-top:4.3pt;width:448.5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" fillcolor="white [3201]" strokeweight=".5pt">
                <v:textbox>
                  <w:txbxContent>
                    <w:p w14:paraId="51AA50FF" w14:textId="77777777" w:rsidR="00961389" w:rsidRPr="007C60BD" w:rsidRDefault="00961389" w:rsidP="00961389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i/>
                          <w:iCs/>
                          <w:color w:val="333333"/>
                          <w:sz w:val="18"/>
                          <w:szCs w:val="18"/>
                        </w:rPr>
                      </w:pPr>
                      <w:r w:rsidRPr="007C60BD">
                        <w:rPr>
                          <w:b/>
                          <w:bCs/>
                          <w:i/>
                          <w:iCs/>
                          <w:color w:val="333333"/>
                          <w:sz w:val="20"/>
                          <w:szCs w:val="20"/>
                        </w:rPr>
                        <w:t>3</w:t>
                      </w:r>
                      <w:r w:rsidRPr="007C60BD">
                        <w:rPr>
                          <w:b/>
                          <w:bCs/>
                          <w:i/>
                          <w:iCs/>
                          <w:color w:val="333333"/>
                          <w:sz w:val="18"/>
                          <w:szCs w:val="18"/>
                        </w:rPr>
                        <w:t>.7.2.</w:t>
                      </w:r>
                      <w:r w:rsidRPr="007C60BD">
                        <w:rPr>
                          <w:i/>
                          <w:iCs/>
                          <w:color w:val="333333"/>
                          <w:sz w:val="18"/>
                          <w:szCs w:val="18"/>
                        </w:rPr>
                        <w:t xml:space="preserve"> Não ter vínculo empregatício e dedicar-se às atividades acadêmicas e de pesquisa.</w:t>
                      </w:r>
                    </w:p>
                    <w:p w14:paraId="0DF22F17" w14:textId="77777777" w:rsidR="00961389" w:rsidRPr="007C60BD" w:rsidRDefault="00961389" w:rsidP="00961389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i/>
                          <w:iCs/>
                          <w:color w:val="333333"/>
                          <w:sz w:val="18"/>
                          <w:szCs w:val="18"/>
                        </w:rPr>
                      </w:pPr>
                      <w:r w:rsidRPr="007C60BD">
                        <w:rPr>
                          <w:rStyle w:val="Forte"/>
                          <w:rFonts w:eastAsia="Arial"/>
                          <w:i/>
                          <w:iCs/>
                          <w:color w:val="333333"/>
                          <w:sz w:val="18"/>
                          <w:szCs w:val="18"/>
                        </w:rPr>
                        <w:t>Nota 1: </w:t>
                      </w:r>
                      <w:r w:rsidRPr="007C60BD">
                        <w:rPr>
                          <w:i/>
                          <w:iCs/>
                          <w:color w:val="333333"/>
                          <w:sz w:val="18"/>
                          <w:szCs w:val="18"/>
                        </w:rPr>
                        <w:t>O estágio não cria vínculo empregatício de qualquer natureza, desde que observados os requisitos dispostos no artigo 3º da Lei nº 11.788/2008.</w:t>
                      </w:r>
                    </w:p>
                    <w:p w14:paraId="1F0540C7" w14:textId="77777777" w:rsidR="00961389" w:rsidRPr="007C60BD" w:rsidRDefault="00961389" w:rsidP="00961389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jc w:val="both"/>
                        <w:rPr>
                          <w:i/>
                          <w:iCs/>
                          <w:color w:val="333333"/>
                          <w:sz w:val="18"/>
                          <w:szCs w:val="18"/>
                        </w:rPr>
                      </w:pPr>
                      <w:r w:rsidRPr="007C60BD">
                        <w:rPr>
                          <w:rStyle w:val="Forte"/>
                          <w:rFonts w:eastAsia="Arial"/>
                          <w:i/>
                          <w:iCs/>
                          <w:color w:val="333333"/>
                          <w:sz w:val="18"/>
                          <w:szCs w:val="18"/>
                        </w:rPr>
                        <w:t>Nota 2:</w:t>
                      </w:r>
                      <w:r w:rsidRPr="007C60BD">
                        <w:rPr>
                          <w:i/>
                          <w:iCs/>
                          <w:color w:val="333333"/>
                          <w:sz w:val="18"/>
                          <w:szCs w:val="18"/>
                        </w:rPr>
                        <w:t> Poderá ser concedida bolsa a aluno que esteja em estágio não-obrigatório, desde que haja declaração conjunta da instituição de ensino, do supervisor do estágio e do orientador da pesquisa, de que a realização do estágio não afetará sua dedicação às atividades acadêmicas e de pesquisa. O bolsista deverá manter essa declaração em seu poder. O disposto neste subitem se aplica também ao bolsista que venha obter estágio não-obrigatório durante a vigência da bolsa.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3356C" w14:textId="77777777" w:rsidR="00961389" w:rsidRPr="00995D34" w:rsidRDefault="00961389" w:rsidP="00961389">
      <w:pPr>
        <w:spacing w:before="120" w:after="120" w:line="36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1DE52BBB" w14:textId="77777777" w:rsidR="00961389" w:rsidRPr="00995D34" w:rsidRDefault="00961389" w:rsidP="00961389">
      <w:pPr>
        <w:pStyle w:val="NormalWeb"/>
        <w:shd w:val="clear" w:color="auto" w:fill="FFFFFF"/>
        <w:spacing w:before="120" w:beforeAutospacing="0" w:after="120" w:afterAutospacing="0" w:line="360" w:lineRule="auto"/>
        <w:ind w:left="284"/>
        <w:jc w:val="right"/>
        <w:rPr>
          <w:rFonts w:asciiTheme="minorHAnsi" w:hAnsiTheme="minorHAnsi" w:cstheme="minorHAnsi"/>
          <w:i/>
          <w:iCs/>
          <w:color w:val="333333"/>
          <w:sz w:val="22"/>
          <w:szCs w:val="22"/>
        </w:rPr>
      </w:pPr>
      <w:r w:rsidRPr="00995D34">
        <w:rPr>
          <w:rFonts w:asciiTheme="minorHAnsi" w:hAnsiTheme="minorHAnsi" w:cstheme="minorHAnsi"/>
          <w:i/>
          <w:iCs/>
          <w:color w:val="333333"/>
          <w:sz w:val="22"/>
          <w:szCs w:val="22"/>
        </w:rPr>
        <w:br/>
      </w:r>
    </w:p>
    <w:p w14:paraId="7BCB60F3" w14:textId="77777777" w:rsidR="00961389" w:rsidRDefault="00961389" w:rsidP="00961389">
      <w:pPr>
        <w:spacing w:before="120" w:after="120" w:line="360" w:lineRule="auto"/>
        <w:ind w:left="284"/>
        <w:jc w:val="both"/>
        <w:rPr>
          <w:rFonts w:asciiTheme="minorHAnsi" w:hAnsiTheme="minorHAnsi" w:cstheme="minorHAnsi"/>
        </w:rPr>
      </w:pPr>
    </w:p>
    <w:p w14:paraId="44533713" w14:textId="77777777" w:rsidR="00961389" w:rsidRPr="00995D34" w:rsidRDefault="00961389" w:rsidP="00961389">
      <w:pPr>
        <w:spacing w:before="120" w:after="120" w:line="360" w:lineRule="auto"/>
        <w:ind w:left="284"/>
        <w:jc w:val="both"/>
        <w:rPr>
          <w:rFonts w:asciiTheme="minorHAnsi" w:hAnsiTheme="minorHAnsi" w:cstheme="minorHAnsi"/>
        </w:rPr>
      </w:pPr>
      <w:r w:rsidRPr="00995D34">
        <w:rPr>
          <w:rFonts w:asciiTheme="minorHAnsi" w:hAnsiTheme="minorHAnsi" w:cstheme="minorHAnsi"/>
        </w:rPr>
        <w:t>Declaramos que o(a) estudante _____________________________</w:t>
      </w:r>
      <w:r>
        <w:rPr>
          <w:rFonts w:asciiTheme="minorHAnsi" w:hAnsiTheme="minorHAnsi" w:cstheme="minorHAnsi"/>
        </w:rPr>
        <w:t xml:space="preserve"> </w:t>
      </w:r>
      <w:r w:rsidRPr="00995D34">
        <w:rPr>
          <w:rFonts w:asciiTheme="minorHAnsi" w:hAnsiTheme="minorHAnsi" w:cstheme="minorHAnsi"/>
        </w:rPr>
        <w:t>portador (a) do CPF______________, acadêmico (a) do curso ______________________________, Bolsista da modalidade __________ da agência de fomento ___________________________, realiza estágio não obrigatório com carga horária _____ semanais e, não implicará no cumprimento das atividades da Iniciação Científica e Tecnológica, bem como nas atividades acadêmicas.</w:t>
      </w:r>
    </w:p>
    <w:p w14:paraId="4774A3DA" w14:textId="77777777" w:rsidR="00961389" w:rsidRPr="00995D34" w:rsidRDefault="00961389" w:rsidP="00961389">
      <w:pPr>
        <w:spacing w:before="120" w:after="120" w:line="360" w:lineRule="auto"/>
        <w:ind w:left="284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9209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7"/>
        <w:gridCol w:w="2835"/>
        <w:gridCol w:w="563"/>
        <w:gridCol w:w="2414"/>
      </w:tblGrid>
      <w:tr w:rsidR="00961389" w:rsidRPr="00995D34" w14:paraId="28654B6A" w14:textId="77777777" w:rsidTr="0042695E">
        <w:trPr>
          <w:jc w:val="center"/>
        </w:trPr>
        <w:tc>
          <w:tcPr>
            <w:tcW w:w="2830" w:type="dxa"/>
          </w:tcPr>
          <w:p w14:paraId="60BEB4C4" w14:textId="77777777" w:rsidR="00961389" w:rsidRPr="00995D34" w:rsidRDefault="00961389" w:rsidP="0042695E">
            <w:pPr>
              <w:spacing w:before="120" w:after="12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  <w:r w:rsidRPr="00995D34">
              <w:rPr>
                <w:rFonts w:asciiTheme="minorHAnsi" w:hAnsiTheme="minorHAnsi" w:cstheme="minorHAnsi"/>
              </w:rPr>
              <w:t>Supervisor do Estágio</w:t>
            </w:r>
          </w:p>
        </w:tc>
        <w:tc>
          <w:tcPr>
            <w:tcW w:w="567" w:type="dxa"/>
            <w:tcBorders>
              <w:top w:val="nil"/>
            </w:tcBorders>
          </w:tcPr>
          <w:p w14:paraId="0F29A37D" w14:textId="77777777" w:rsidR="00961389" w:rsidRPr="00995D34" w:rsidRDefault="00961389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B71B58C" w14:textId="77777777" w:rsidR="00961389" w:rsidRPr="00995D34" w:rsidRDefault="00961389" w:rsidP="0042695E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995D34">
              <w:rPr>
                <w:rFonts w:asciiTheme="minorHAnsi" w:hAnsiTheme="minorHAnsi" w:cstheme="minorHAnsi"/>
              </w:rPr>
              <w:t>Assinatura do Orientador(a)</w:t>
            </w:r>
          </w:p>
        </w:tc>
        <w:tc>
          <w:tcPr>
            <w:tcW w:w="563" w:type="dxa"/>
            <w:tcBorders>
              <w:top w:val="nil"/>
            </w:tcBorders>
          </w:tcPr>
          <w:p w14:paraId="644E8C1B" w14:textId="77777777" w:rsidR="00961389" w:rsidRPr="00995D34" w:rsidRDefault="00961389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360" w:lineRule="auto"/>
              <w:ind w:left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14" w:type="dxa"/>
          </w:tcPr>
          <w:p w14:paraId="3461D641" w14:textId="77777777" w:rsidR="00961389" w:rsidRPr="00995D34" w:rsidRDefault="00961389" w:rsidP="0042695E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995D34">
              <w:rPr>
                <w:rFonts w:asciiTheme="minorHAnsi" w:hAnsiTheme="minorHAnsi" w:cstheme="minorHAnsi"/>
              </w:rPr>
              <w:t xml:space="preserve">Assinatura do(a) </w:t>
            </w:r>
            <w:r>
              <w:rPr>
                <w:rFonts w:asciiTheme="minorHAnsi" w:hAnsiTheme="minorHAnsi" w:cstheme="minorHAnsi"/>
              </w:rPr>
              <w:t>b</w:t>
            </w:r>
            <w:r w:rsidRPr="00995D34">
              <w:rPr>
                <w:rFonts w:asciiTheme="minorHAnsi" w:hAnsiTheme="minorHAnsi" w:cstheme="minorHAnsi"/>
              </w:rPr>
              <w:t>olsista</w:t>
            </w:r>
          </w:p>
        </w:tc>
      </w:tr>
    </w:tbl>
    <w:p w14:paraId="510AE624" w14:textId="77777777" w:rsidR="00961389" w:rsidRPr="00995D34" w:rsidRDefault="00961389" w:rsidP="00961389">
      <w:pPr>
        <w:spacing w:before="120" w:after="120" w:line="360" w:lineRule="auto"/>
        <w:ind w:left="284"/>
        <w:jc w:val="both"/>
        <w:rPr>
          <w:rFonts w:asciiTheme="minorHAnsi" w:hAnsiTheme="minorHAnsi" w:cstheme="minorHAnsi"/>
        </w:rPr>
      </w:pPr>
      <w:r w:rsidRPr="00995D34">
        <w:rPr>
          <w:rFonts w:asciiTheme="minorHAnsi" w:hAnsiTheme="minorHAnsi" w:cstheme="minorHAnsi"/>
        </w:rPr>
        <w:t xml:space="preserve">                                         _____________________________</w:t>
      </w:r>
    </w:p>
    <w:p w14:paraId="2A2BDB9B" w14:textId="77777777" w:rsidR="00961389" w:rsidRPr="00995D34" w:rsidRDefault="00961389" w:rsidP="00961389">
      <w:pPr>
        <w:spacing w:after="0" w:line="240" w:lineRule="auto"/>
        <w:ind w:left="284"/>
        <w:jc w:val="center"/>
        <w:rPr>
          <w:rFonts w:asciiTheme="minorHAnsi" w:hAnsiTheme="minorHAnsi" w:cstheme="minorHAnsi"/>
        </w:rPr>
      </w:pPr>
      <w:r w:rsidRPr="00995D34">
        <w:rPr>
          <w:rFonts w:asciiTheme="minorHAnsi" w:hAnsiTheme="minorHAnsi" w:cstheme="minorHAnsi"/>
        </w:rPr>
        <w:t>Departamento de Iniciação Científica e Tecnológica</w:t>
      </w:r>
    </w:p>
    <w:p w14:paraId="6F948BB1" w14:textId="77777777" w:rsidR="00961389" w:rsidRPr="00995D34" w:rsidRDefault="00961389" w:rsidP="00961389">
      <w:pPr>
        <w:spacing w:after="0" w:line="240" w:lineRule="auto"/>
        <w:ind w:left="284"/>
        <w:jc w:val="center"/>
        <w:rPr>
          <w:rFonts w:asciiTheme="minorHAnsi" w:hAnsiTheme="minorHAnsi" w:cstheme="minorHAnsi"/>
        </w:rPr>
      </w:pPr>
      <w:r w:rsidRPr="00995D34">
        <w:rPr>
          <w:rFonts w:asciiTheme="minorHAnsi" w:hAnsiTheme="minorHAnsi" w:cstheme="minorHAnsi"/>
        </w:rPr>
        <w:t>Diretoria de Pesquisa e Pós-Graduação</w:t>
      </w:r>
    </w:p>
    <w:p w14:paraId="30C002F5" w14:textId="77777777" w:rsidR="00961389" w:rsidRPr="00995D34" w:rsidRDefault="00961389" w:rsidP="00961389">
      <w:pPr>
        <w:spacing w:after="0" w:line="240" w:lineRule="auto"/>
        <w:ind w:left="284"/>
        <w:jc w:val="center"/>
        <w:rPr>
          <w:rFonts w:asciiTheme="minorHAnsi" w:hAnsiTheme="minorHAnsi" w:cstheme="minorHAnsi"/>
        </w:rPr>
      </w:pPr>
      <w:r w:rsidRPr="00995D34">
        <w:rPr>
          <w:rFonts w:asciiTheme="minorHAnsi" w:hAnsiTheme="minorHAnsi" w:cstheme="minorHAnsi"/>
        </w:rPr>
        <w:t>PRÓ-REITORIA DE PESQUISA E PÓS-GRADUAÇÃO</w:t>
      </w:r>
    </w:p>
    <w:p w14:paraId="120D1015" w14:textId="77777777" w:rsidR="00254BCE" w:rsidRDefault="00254BCE" w:rsidP="00961389">
      <w:pPr>
        <w:spacing w:before="120" w:after="120" w:line="360" w:lineRule="auto"/>
        <w:ind w:left="284"/>
        <w:jc w:val="right"/>
        <w:rPr>
          <w:rFonts w:asciiTheme="minorHAnsi" w:hAnsiTheme="minorHAnsi" w:cstheme="minorHAnsi"/>
        </w:rPr>
      </w:pPr>
    </w:p>
    <w:p w14:paraId="0DBAE439" w14:textId="77777777" w:rsidR="00254BCE" w:rsidRDefault="00254BCE" w:rsidP="00961389">
      <w:pPr>
        <w:spacing w:before="120" w:after="120" w:line="360" w:lineRule="auto"/>
        <w:ind w:left="284"/>
        <w:jc w:val="right"/>
        <w:rPr>
          <w:rFonts w:asciiTheme="minorHAnsi" w:hAnsiTheme="minorHAnsi" w:cstheme="minorHAnsi"/>
        </w:rPr>
      </w:pPr>
    </w:p>
    <w:p w14:paraId="5B90EBBF" w14:textId="1A2EBAA4" w:rsidR="00961389" w:rsidRDefault="00961389" w:rsidP="00961389">
      <w:pPr>
        <w:spacing w:before="120" w:after="120" w:line="360" w:lineRule="auto"/>
        <w:ind w:left="284"/>
        <w:jc w:val="right"/>
        <w:rPr>
          <w:rFonts w:asciiTheme="minorHAnsi" w:hAnsiTheme="minorHAnsi" w:cstheme="minorHAnsi"/>
        </w:rPr>
      </w:pPr>
      <w:proofErr w:type="gramStart"/>
      <w:r w:rsidRPr="00995D34">
        <w:rPr>
          <w:rFonts w:asciiTheme="minorHAnsi" w:hAnsiTheme="minorHAnsi" w:cstheme="minorHAnsi"/>
        </w:rPr>
        <w:t xml:space="preserve">Cidade,   </w:t>
      </w:r>
      <w:proofErr w:type="gramEnd"/>
      <w:r w:rsidRPr="00995D34">
        <w:rPr>
          <w:rFonts w:asciiTheme="minorHAnsi" w:hAnsiTheme="minorHAnsi" w:cstheme="minorHAnsi"/>
        </w:rPr>
        <w:t xml:space="preserve">      de              202x.</w:t>
      </w:r>
    </w:p>
    <w:p w14:paraId="2ADB8E69" w14:textId="77777777" w:rsidR="00BE1406" w:rsidRDefault="00254BCE"/>
    <w:sectPr w:rsidR="00BE140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51FD" w14:textId="77777777" w:rsidR="00254BCE" w:rsidRDefault="00254BCE" w:rsidP="00254BCE">
      <w:pPr>
        <w:spacing w:after="0" w:line="240" w:lineRule="auto"/>
      </w:pPr>
      <w:r>
        <w:separator/>
      </w:r>
    </w:p>
  </w:endnote>
  <w:endnote w:type="continuationSeparator" w:id="0">
    <w:p w14:paraId="42BB3F7F" w14:textId="77777777" w:rsidR="00254BCE" w:rsidRDefault="00254BCE" w:rsidP="0025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6C03B" w14:textId="77777777" w:rsidR="00254BCE" w:rsidRDefault="00254BCE" w:rsidP="00254BCE">
      <w:pPr>
        <w:spacing w:after="0" w:line="240" w:lineRule="auto"/>
      </w:pPr>
      <w:r>
        <w:separator/>
      </w:r>
    </w:p>
  </w:footnote>
  <w:footnote w:type="continuationSeparator" w:id="0">
    <w:p w14:paraId="173E3694" w14:textId="77777777" w:rsidR="00254BCE" w:rsidRDefault="00254BCE" w:rsidP="0025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034D" w14:textId="6DB3E2E1" w:rsidR="00254BCE" w:rsidRDefault="00254BCE">
    <w:pPr>
      <w:pStyle w:val="Cabealho"/>
    </w:pPr>
    <w:r w:rsidRPr="00741CF6">
      <w:rPr>
        <w:noProof/>
      </w:rPr>
      <w:drawing>
        <wp:inline distT="0" distB="0" distL="0" distR="0" wp14:anchorId="2913C1C2" wp14:editId="5D081ABA">
          <wp:extent cx="5400040" cy="93726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89"/>
    <w:rsid w:val="00170179"/>
    <w:rsid w:val="00254BCE"/>
    <w:rsid w:val="00961389"/>
    <w:rsid w:val="00C52DAB"/>
    <w:rsid w:val="00C6473D"/>
    <w:rsid w:val="00C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2EEE"/>
  <w15:chartTrackingRefBased/>
  <w15:docId w15:val="{0CF2088B-F8EE-42A4-A989-CCE326BB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613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Fontepargpadro"/>
    <w:uiPriority w:val="22"/>
    <w:qFormat/>
    <w:rsid w:val="00961389"/>
    <w:rPr>
      <w:b/>
      <w:bCs/>
    </w:rPr>
  </w:style>
  <w:style w:type="paragraph" w:styleId="NormalWeb">
    <w:name w:val="Normal (Web)"/>
    <w:basedOn w:val="Normal"/>
    <w:uiPriority w:val="99"/>
    <w:unhideWhenUsed/>
    <w:rsid w:val="009613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54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4BCE"/>
    <w:rPr>
      <w:rFonts w:ascii="Calibri" w:eastAsia="Calibri" w:hAnsi="Calibri" w:cs="Calibr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54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4BCE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Habu</dc:creator>
  <cp:keywords/>
  <dc:description/>
  <cp:lastModifiedBy>Sascha Habu</cp:lastModifiedBy>
  <cp:revision>2</cp:revision>
  <dcterms:created xsi:type="dcterms:W3CDTF">2023-04-02T12:27:00Z</dcterms:created>
  <dcterms:modified xsi:type="dcterms:W3CDTF">2023-04-02T12:30:00Z</dcterms:modified>
</cp:coreProperties>
</file>