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 Unicode MS" w:cs="Arial"/>
          <w:b/>
          <w:sz w:val="22"/>
          <w:szCs w:val="22"/>
        </w:rPr>
      </w:pPr>
      <w:bookmarkStart w:id="0" w:name="_Hlk507623533"/>
      <w:r>
        <w:rPr>
          <w:rFonts w:ascii="Arial" w:hAnsi="Arial" w:eastAsia="Arial Unicode MS" w:cs="Arial"/>
          <w:b/>
          <w:sz w:val="22"/>
          <w:szCs w:val="22"/>
        </w:rPr>
        <w:t>ANEXO I - FORMULÁRIO DE INSCRIÇÃO</w:t>
      </w:r>
    </w:p>
    <w:p>
      <w:pPr>
        <w:jc w:val="center"/>
        <w:rPr>
          <w:rFonts w:ascii="Arial" w:hAnsi="Arial" w:eastAsia="Arial Unicode MS" w:cs="Arial"/>
          <w:b/>
          <w:sz w:val="22"/>
          <w:szCs w:val="22"/>
        </w:rPr>
      </w:pPr>
      <w:r>
        <w:rPr>
          <w:rFonts w:ascii="Arial" w:hAnsi="Arial" w:eastAsia="Arial Unicode MS" w:cs="Arial"/>
          <w:b/>
          <w:sz w:val="22"/>
          <w:szCs w:val="22"/>
        </w:rPr>
        <w:t>IUT/DV</w:t>
      </w:r>
    </w:p>
    <w:p>
      <w:pPr>
        <w:rPr>
          <w:rFonts w:ascii="Arial" w:hAnsi="Arial" w:eastAsia="Arial Unicode MS" w:cs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eastAsia="Arial Unicode MS" w:cs="Arial"/>
                <w:b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b/>
                <w:sz w:val="22"/>
                <w:szCs w:val="22"/>
              </w:rPr>
              <w:t>NOME DA PROPOSTA:</w:t>
            </w:r>
          </w:p>
        </w:tc>
        <w:tc>
          <w:tcPr>
            <w:tcW w:w="6911" w:type="dxa"/>
            <w:vAlign w:val="center"/>
          </w:tcPr>
          <w:p>
            <w:pPr>
              <w:rPr>
                <w:rFonts w:ascii="Arial" w:hAnsi="Arial" w:eastAsia="Arial Unicode MS" w:cs="Arial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eastAsia="Arial Unicode MS" w:cs="Arial"/>
                <w:b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b/>
                <w:sz w:val="22"/>
                <w:szCs w:val="22"/>
              </w:rPr>
              <w:t>Orientador Tecnológico¹:</w:t>
            </w:r>
          </w:p>
        </w:tc>
        <w:tc>
          <w:tcPr>
            <w:tcW w:w="6911" w:type="dxa"/>
            <w:vAlign w:val="center"/>
          </w:tcPr>
          <w:p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eastAsia="Arial Unicode MS" w:cs="Arial"/>
                <w:b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b/>
                <w:sz w:val="22"/>
                <w:szCs w:val="22"/>
              </w:rPr>
              <w:t>Data de preenchimento:</w:t>
            </w:r>
          </w:p>
        </w:tc>
        <w:tc>
          <w:tcPr>
            <w:tcW w:w="6911" w:type="dxa"/>
            <w:vAlign w:val="center"/>
          </w:tcPr>
          <w:p>
            <w:pPr>
              <w:rPr>
                <w:rFonts w:ascii="Arial" w:hAnsi="Arial" w:eastAsia="Arial Unicode M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eastAsia="Arial Unicode MS" w:cs="Arial"/>
                <w:b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  <w:t>Conheceu a Incubadora por:</w:t>
            </w:r>
          </w:p>
        </w:tc>
        <w:tc>
          <w:tcPr>
            <w:tcW w:w="6911" w:type="dxa"/>
            <w:vAlign w:val="center"/>
          </w:tcPr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sz w:val="22"/>
                <w:szCs w:val="22"/>
              </w:rPr>
              <w:t>(   ) Palestra de sensibilização</w:t>
            </w:r>
          </w:p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sz w:val="22"/>
                <w:szCs w:val="22"/>
              </w:rPr>
              <w:t>(   ) Ideia prospectada pela incubadora</w:t>
            </w:r>
          </w:p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sz w:val="22"/>
                <w:szCs w:val="22"/>
              </w:rPr>
              <w:t>(   ) Redes sociais</w:t>
            </w:r>
          </w:p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sz w:val="22"/>
                <w:szCs w:val="22"/>
              </w:rPr>
              <w:t>(   ) Site</w:t>
            </w:r>
          </w:p>
          <w:p>
            <w:pPr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sz w:val="22"/>
                <w:szCs w:val="22"/>
              </w:rPr>
              <w:t xml:space="preserve">(   ) Outro: </w:t>
            </w:r>
            <w:bookmarkStart w:id="1" w:name="_GoBack"/>
            <w:bookmarkEnd w:id="1"/>
          </w:p>
        </w:tc>
      </w:tr>
    </w:tbl>
    <w:p>
      <w:pPr>
        <w:rPr>
          <w:rFonts w:ascii="Arial" w:hAnsi="Arial" w:eastAsia="Arial Unicode MS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</w:rPr>
        <w:t>1 Poderá ser um Professor da Área ou um Técnico-Administrativo da UTFPR ou de outra Instituição de Ensino Superior. Também poderá ser um profissional de qualquer empresa. Embora importante, a existência de um Orientador Tecnológico não é obrigatória para participar do processo seletivo.</w:t>
      </w:r>
    </w:p>
    <w:p>
      <w:pPr>
        <w:rPr>
          <w:rFonts w:ascii="Arial" w:hAnsi="Arial" w:eastAsia="Arial Unicode MS" w:cs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b/>
                <w:sz w:val="22"/>
                <w:szCs w:val="22"/>
              </w:rPr>
              <w:t>Modalidade de Incubação Pretendida:</w:t>
            </w:r>
          </w:p>
        </w:tc>
        <w:tc>
          <w:tcPr>
            <w:tcW w:w="3716" w:type="dxa"/>
          </w:tcPr>
          <w:p>
            <w:pPr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sz w:val="22"/>
                <w:szCs w:val="22"/>
              </w:rPr>
              <w:t>(    ) Incubação Residente</w:t>
            </w:r>
          </w:p>
          <w:p>
            <w:pPr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eastAsia="Arial Unicode MS" w:cs="Arial"/>
                <w:sz w:val="22"/>
                <w:szCs w:val="22"/>
              </w:rPr>
              <w:t>(    ) Incubação Não Residente</w:t>
            </w:r>
          </w:p>
        </w:tc>
      </w:tr>
    </w:tbl>
    <w:p>
      <w:pPr>
        <w:rPr>
          <w:rFonts w:ascii="Arial" w:hAnsi="Arial" w:eastAsia="Arial Unicode MS" w:cs="Arial"/>
          <w:sz w:val="22"/>
          <w:szCs w:val="22"/>
        </w:rPr>
      </w:pPr>
    </w:p>
    <w:p>
      <w:pPr>
        <w:shd w:val="clear" w:color="auto" w:fill="BEBEBE" w:themeFill="background1" w:themeFillShade="BF"/>
        <w:rPr>
          <w:rFonts w:ascii="Arial" w:hAnsi="Arial" w:eastAsia="Arial Unicode MS" w:cs="Arial"/>
          <w:b/>
          <w:sz w:val="28"/>
          <w:szCs w:val="28"/>
        </w:rPr>
      </w:pPr>
      <w:r>
        <w:rPr>
          <w:rFonts w:ascii="Arial" w:hAnsi="Arial" w:eastAsia="Arial Unicode MS" w:cs="Arial"/>
          <w:b/>
          <w:sz w:val="28"/>
          <w:szCs w:val="28"/>
        </w:rPr>
        <w:t>Dados dos Empreendedores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Insira as informações solicitadas para cada sócio do negócio. Se necessário, copie e cole este quadro quantas vezes forem necessárias. </w:t>
      </w:r>
    </w:p>
    <w:p>
      <w:pPr>
        <w:rPr>
          <w:rFonts w:ascii="Arial" w:hAnsi="Arial" w:eastAsia="Arial Unicode MS" w:cs="Arial"/>
          <w:sz w:val="16"/>
          <w:szCs w:val="1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50"/>
        <w:gridCol w:w="1701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</w:tbl>
    <w:p>
      <w:pPr>
        <w:rPr>
          <w:rFonts w:ascii="Arial" w:hAnsi="Arial" w:eastAsia="Arial Unicode MS" w:cs="Arial"/>
          <w:sz w:val="16"/>
          <w:szCs w:val="16"/>
        </w:rPr>
      </w:pPr>
    </w:p>
    <w:p>
      <w:pPr>
        <w:rPr>
          <w:rFonts w:ascii="Arial" w:hAnsi="Arial" w:eastAsia="Arial Unicode MS" w:cs="Arial"/>
          <w:sz w:val="16"/>
          <w:szCs w:val="1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50"/>
        <w:gridCol w:w="1701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</w:tbl>
    <w:p>
      <w:pPr>
        <w:rPr>
          <w:rFonts w:ascii="Arial" w:hAnsi="Arial" w:eastAsia="Arial Unicode MS" w:cs="Arial"/>
          <w:sz w:val="16"/>
          <w:szCs w:val="16"/>
        </w:rPr>
      </w:pPr>
    </w:p>
    <w:p>
      <w:pPr>
        <w:rPr>
          <w:rFonts w:ascii="Arial" w:hAnsi="Arial" w:eastAsia="Arial Unicode MS" w:cs="Arial"/>
          <w:sz w:val="16"/>
          <w:szCs w:val="1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50"/>
        <w:gridCol w:w="1701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ascii="Arial" w:hAnsi="Arial" w:eastAsia="Arial Unicode MS" w:cs="Arial"/>
                <w:b/>
                <w:sz w:val="20"/>
              </w:rPr>
            </w:pPr>
            <w:r>
              <w:rPr>
                <w:rFonts w:ascii="Arial" w:hAnsi="Arial" w:eastAsia="Arial Unicode MS" w:cs="Arial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ascii="Arial" w:hAnsi="Arial" w:eastAsia="Arial Unicode MS" w:cs="Arial"/>
                <w:sz w:val="20"/>
              </w:rPr>
            </w:pPr>
          </w:p>
        </w:tc>
      </w:tr>
    </w:tbl>
    <w:p>
      <w:pPr>
        <w:rPr>
          <w:rFonts w:ascii="Arial" w:hAnsi="Arial" w:eastAsia="Arial Unicode MS" w:cs="Arial"/>
          <w:sz w:val="22"/>
          <w:szCs w:val="22"/>
        </w:rPr>
      </w:pPr>
    </w:p>
    <w:p>
      <w:pPr>
        <w:shd w:val="clear" w:color="auto" w:fill="BEBEBE" w:themeFill="background1" w:themeFillShade="BF"/>
        <w:rPr>
          <w:rFonts w:ascii="Arial" w:hAnsi="Arial" w:eastAsia="Arial Unicode MS" w:cs="Arial"/>
          <w:b/>
          <w:sz w:val="28"/>
          <w:szCs w:val="28"/>
        </w:rPr>
      </w:pPr>
      <w:r>
        <w:rPr>
          <w:rFonts w:ascii="Arial" w:hAnsi="Arial" w:eastAsia="Arial Unicode MS" w:cs="Arial"/>
          <w:b/>
          <w:sz w:val="28"/>
          <w:szCs w:val="28"/>
        </w:rPr>
        <w:t>Sumário Executivo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 Sumário Executivo é uma apresentação resumida do empreendimento, onde é dada uma visão geral sobre a empresa, os sócios, o produto/serviço a ser oferecido, o mercado e os elementos de diferenciação, e o que se espera do negócio do ponto de vista financeiro. Deve ser capaz de comunicar e esclarecer o leitor demonstrando a relevância do projeto e os aspectos da sustentabilidade, da inovação e do empreendedorismo. De forma objetiva, apresente as seguintes informações: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 Solução tecnológica proposta, inovação e diferenciais competitivos;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 Caracterização e tamanho do mercado potencial;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 Captação de recursos para desenvolvimento do projeto;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 Impactos sociais e ambientais positivos;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 Perfil da equipe, com ênfase na formação e experiências profissionais relacionadas ao projeto.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Arial Unicode MS" w:cs="Arial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 texto todo deve ter NO MÁXIMO UMA PÁGINA.</w:t>
      </w:r>
    </w:p>
    <w:p>
      <w:pPr>
        <w:jc w:val="both"/>
        <w:rPr>
          <w:rFonts w:ascii="Arial" w:hAnsi="Arial" w:eastAsia="Arial Unicode MS" w:cs="Arial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eastAsia="Arial Unicode MS" w:cs="Arial"/>
          <w:sz w:val="22"/>
          <w:szCs w:val="22"/>
        </w:rPr>
      </w:pPr>
    </w:p>
    <w:bookmarkEnd w:id="0"/>
    <w:p>
      <w:pPr>
        <w:rPr>
          <w:rFonts w:ascii="Arial" w:hAnsi="Arial" w:eastAsia="Arial Unicode MS" w:cs="Arial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568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31"/>
      <w:gridCol w:w="5705"/>
      <w:gridCol w:w="1818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984" w:hRule="atLeast"/>
        <w:jc w:val="center"/>
      </w:trPr>
      <w:tc>
        <w:tcPr>
          <w:tcW w:w="0" w:type="auto"/>
          <w:vAlign w:val="center"/>
        </w:tcPr>
        <w:p>
          <w:r>
            <w:object>
              <v:shape id="_x0000_i1025" o:spt="75" type="#_x0000_t75" style="height:40.5pt;width:105.75pt;" o:ole="t" filled="f" o:preferrelative="t" stroked="f" coordsize="21600,21600">
                <v:path/>
                <v:fill on="f" focussize="0,0"/>
                <v:stroke on="f" joinstyle="miter"/>
                <v:imagedata r:id="rId2" o:title=""/>
                <o:lock v:ext="edit" aspectratio="t"/>
                <w10:wrap type="none"/>
                <w10:anchorlock/>
              </v:shape>
              <o:OLEObject Type="Embed" ProgID="CorelDRAW.Graphic.11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0" w:type="auto"/>
          <w:vAlign w:val="center"/>
        </w:tcPr>
        <w:p>
          <w:pPr>
            <w:pStyle w:val="2"/>
            <w:spacing w:line="276" w:lineRule="auto"/>
            <w:rPr>
              <w:rFonts w:cs="Arial"/>
              <w:i/>
              <w:sz w:val="20"/>
              <w:u w:val="none"/>
            </w:rPr>
          </w:pPr>
          <w:r>
            <w:rPr>
              <w:rFonts w:cs="Arial"/>
              <w:i/>
              <w:sz w:val="20"/>
              <w:u w:val="none"/>
            </w:rPr>
            <w:t>Ministério da Educação</w:t>
          </w:r>
        </w:p>
        <w:p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Universidade Tecnológica Federal do Paraná </w:t>
          </w:r>
          <w:r>
            <w:rPr>
              <w:rFonts w:ascii="Arial" w:hAnsi="Arial" w:cs="Arial"/>
              <w:b/>
              <w:i/>
              <w:sz w:val="20"/>
            </w:rPr>
            <w:t>Campus</w:t>
          </w:r>
          <w:r>
            <w:rPr>
              <w:rFonts w:ascii="Arial" w:hAnsi="Arial" w:cs="Arial"/>
              <w:b/>
              <w:sz w:val="20"/>
            </w:rPr>
            <w:t xml:space="preserve"> Dois Vizinhos </w:t>
          </w:r>
        </w:p>
        <w:p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Diretoria de Relações Empresariais e Comunitárias</w:t>
          </w:r>
        </w:p>
        <w:p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Programa de Empreendedorismo e Inovação</w:t>
          </w:r>
        </w:p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</w:rPr>
            <w:t>Incubadora de Inovações da Universidade Tecnológica</w:t>
          </w:r>
        </w:p>
      </w:tc>
      <w:tc>
        <w:tcPr>
          <w:tcW w:w="0" w:type="auto"/>
        </w:tcPr>
        <w:p>
          <w:pPr>
            <w:ind w:left="-108"/>
            <w:rPr>
              <w:lang w:val="en-US"/>
            </w:rPr>
          </w:pPr>
        </w:p>
        <w:p>
          <w:pPr>
            <w:ind w:left="-108"/>
            <w:rPr>
              <w:lang w:val="en-US"/>
            </w:rPr>
          </w:pPr>
          <w:r>
            <w:drawing>
              <wp:inline distT="0" distB="0" distL="0" distR="0">
                <wp:extent cx="1076325" cy="876300"/>
                <wp:effectExtent l="0" t="0" r="9525" b="0"/>
                <wp:docPr id="3" name="Imagem 3" descr="Descrição: 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crição: 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0F"/>
    <w:rsid w:val="00012F14"/>
    <w:rsid w:val="0001621B"/>
    <w:rsid w:val="000215CA"/>
    <w:rsid w:val="00027243"/>
    <w:rsid w:val="00033C5A"/>
    <w:rsid w:val="00035C19"/>
    <w:rsid w:val="000413B0"/>
    <w:rsid w:val="00042A47"/>
    <w:rsid w:val="00043A43"/>
    <w:rsid w:val="00055650"/>
    <w:rsid w:val="00056C28"/>
    <w:rsid w:val="00070930"/>
    <w:rsid w:val="000738FD"/>
    <w:rsid w:val="00077D41"/>
    <w:rsid w:val="000A7171"/>
    <w:rsid w:val="000B04E4"/>
    <w:rsid w:val="000C649D"/>
    <w:rsid w:val="000C6C27"/>
    <w:rsid w:val="000F2D15"/>
    <w:rsid w:val="000F41AE"/>
    <w:rsid w:val="00105940"/>
    <w:rsid w:val="00111BBE"/>
    <w:rsid w:val="00114178"/>
    <w:rsid w:val="00117D12"/>
    <w:rsid w:val="0012129D"/>
    <w:rsid w:val="00123F77"/>
    <w:rsid w:val="0015715C"/>
    <w:rsid w:val="00162362"/>
    <w:rsid w:val="00164F6D"/>
    <w:rsid w:val="001943D1"/>
    <w:rsid w:val="001C09E7"/>
    <w:rsid w:val="001C7751"/>
    <w:rsid w:val="001E7665"/>
    <w:rsid w:val="0020120A"/>
    <w:rsid w:val="002024CA"/>
    <w:rsid w:val="002024DD"/>
    <w:rsid w:val="0020485B"/>
    <w:rsid w:val="002105DB"/>
    <w:rsid w:val="00224B56"/>
    <w:rsid w:val="00252441"/>
    <w:rsid w:val="00256F73"/>
    <w:rsid w:val="00257C6F"/>
    <w:rsid w:val="00262B81"/>
    <w:rsid w:val="00262E51"/>
    <w:rsid w:val="00276926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30C44"/>
    <w:rsid w:val="00333D0D"/>
    <w:rsid w:val="00345480"/>
    <w:rsid w:val="00350260"/>
    <w:rsid w:val="003612FF"/>
    <w:rsid w:val="003643B4"/>
    <w:rsid w:val="00365744"/>
    <w:rsid w:val="0036732E"/>
    <w:rsid w:val="00376CE2"/>
    <w:rsid w:val="00384033"/>
    <w:rsid w:val="003B1663"/>
    <w:rsid w:val="003B418A"/>
    <w:rsid w:val="003C14DD"/>
    <w:rsid w:val="003E4136"/>
    <w:rsid w:val="003E6D1B"/>
    <w:rsid w:val="004002B0"/>
    <w:rsid w:val="004016C9"/>
    <w:rsid w:val="00403E15"/>
    <w:rsid w:val="00437015"/>
    <w:rsid w:val="004502EE"/>
    <w:rsid w:val="00451703"/>
    <w:rsid w:val="004619B1"/>
    <w:rsid w:val="004766E5"/>
    <w:rsid w:val="004867CC"/>
    <w:rsid w:val="004A3381"/>
    <w:rsid w:val="004A6E40"/>
    <w:rsid w:val="004B0548"/>
    <w:rsid w:val="004B2F4E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059F3"/>
    <w:rsid w:val="00512CCA"/>
    <w:rsid w:val="00516D77"/>
    <w:rsid w:val="00523DB7"/>
    <w:rsid w:val="005279B2"/>
    <w:rsid w:val="005322DF"/>
    <w:rsid w:val="00551F9C"/>
    <w:rsid w:val="00553780"/>
    <w:rsid w:val="00553D96"/>
    <w:rsid w:val="00556127"/>
    <w:rsid w:val="005773CE"/>
    <w:rsid w:val="005846CC"/>
    <w:rsid w:val="00587332"/>
    <w:rsid w:val="00590482"/>
    <w:rsid w:val="005B4F85"/>
    <w:rsid w:val="005B61AC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77439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704B5C"/>
    <w:rsid w:val="007140BB"/>
    <w:rsid w:val="007213A4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29FE"/>
    <w:rsid w:val="007E63A3"/>
    <w:rsid w:val="007F4402"/>
    <w:rsid w:val="00805282"/>
    <w:rsid w:val="008122AE"/>
    <w:rsid w:val="008237D7"/>
    <w:rsid w:val="00825E7E"/>
    <w:rsid w:val="008361D5"/>
    <w:rsid w:val="0084176D"/>
    <w:rsid w:val="00842759"/>
    <w:rsid w:val="0085413F"/>
    <w:rsid w:val="0085471F"/>
    <w:rsid w:val="00854BE8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902FDD"/>
    <w:rsid w:val="00906183"/>
    <w:rsid w:val="00910AE0"/>
    <w:rsid w:val="00917649"/>
    <w:rsid w:val="00942308"/>
    <w:rsid w:val="009471FF"/>
    <w:rsid w:val="00950CFA"/>
    <w:rsid w:val="009564F4"/>
    <w:rsid w:val="009839B6"/>
    <w:rsid w:val="0098439D"/>
    <w:rsid w:val="009A3F56"/>
    <w:rsid w:val="009A580E"/>
    <w:rsid w:val="009A5BE6"/>
    <w:rsid w:val="009A5F47"/>
    <w:rsid w:val="009C344E"/>
    <w:rsid w:val="009E105B"/>
    <w:rsid w:val="009E1399"/>
    <w:rsid w:val="009E6787"/>
    <w:rsid w:val="009E7FC3"/>
    <w:rsid w:val="009F0014"/>
    <w:rsid w:val="009F3413"/>
    <w:rsid w:val="009F7079"/>
    <w:rsid w:val="00A1064B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705CF"/>
    <w:rsid w:val="00A90C1B"/>
    <w:rsid w:val="00AB20A4"/>
    <w:rsid w:val="00AC0A66"/>
    <w:rsid w:val="00AC2B06"/>
    <w:rsid w:val="00AD123C"/>
    <w:rsid w:val="00AD2209"/>
    <w:rsid w:val="00AD5611"/>
    <w:rsid w:val="00AF40F4"/>
    <w:rsid w:val="00AF47D7"/>
    <w:rsid w:val="00AF7ED2"/>
    <w:rsid w:val="00B00F0F"/>
    <w:rsid w:val="00B06739"/>
    <w:rsid w:val="00B16816"/>
    <w:rsid w:val="00B16935"/>
    <w:rsid w:val="00B20527"/>
    <w:rsid w:val="00B20640"/>
    <w:rsid w:val="00B2269A"/>
    <w:rsid w:val="00B22875"/>
    <w:rsid w:val="00B40657"/>
    <w:rsid w:val="00B423FD"/>
    <w:rsid w:val="00B4586F"/>
    <w:rsid w:val="00B47CCA"/>
    <w:rsid w:val="00B51757"/>
    <w:rsid w:val="00B54CD5"/>
    <w:rsid w:val="00B57AFA"/>
    <w:rsid w:val="00B945F1"/>
    <w:rsid w:val="00BB59D1"/>
    <w:rsid w:val="00BC67FA"/>
    <w:rsid w:val="00BE403F"/>
    <w:rsid w:val="00BF109F"/>
    <w:rsid w:val="00BF26AF"/>
    <w:rsid w:val="00C00EB4"/>
    <w:rsid w:val="00C026FF"/>
    <w:rsid w:val="00C24331"/>
    <w:rsid w:val="00C33B12"/>
    <w:rsid w:val="00C6187D"/>
    <w:rsid w:val="00C83637"/>
    <w:rsid w:val="00C9165D"/>
    <w:rsid w:val="00CA082A"/>
    <w:rsid w:val="00CA2379"/>
    <w:rsid w:val="00CA2957"/>
    <w:rsid w:val="00CC5D11"/>
    <w:rsid w:val="00CD0A4D"/>
    <w:rsid w:val="00D025CF"/>
    <w:rsid w:val="00D03BD5"/>
    <w:rsid w:val="00D04603"/>
    <w:rsid w:val="00D06E68"/>
    <w:rsid w:val="00D23334"/>
    <w:rsid w:val="00D260AD"/>
    <w:rsid w:val="00D4458E"/>
    <w:rsid w:val="00D45CF7"/>
    <w:rsid w:val="00D60816"/>
    <w:rsid w:val="00D84B36"/>
    <w:rsid w:val="00D93D1A"/>
    <w:rsid w:val="00D9425F"/>
    <w:rsid w:val="00DC1541"/>
    <w:rsid w:val="00DC61CB"/>
    <w:rsid w:val="00DD49F3"/>
    <w:rsid w:val="00DD54E2"/>
    <w:rsid w:val="00DD5933"/>
    <w:rsid w:val="00DD5B24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448BC"/>
    <w:rsid w:val="00E53B69"/>
    <w:rsid w:val="00E71357"/>
    <w:rsid w:val="00E7442F"/>
    <w:rsid w:val="00E81C9C"/>
    <w:rsid w:val="00E83D97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57F2B"/>
    <w:rsid w:val="00F621C9"/>
    <w:rsid w:val="00F6557B"/>
    <w:rsid w:val="00F709BD"/>
    <w:rsid w:val="00F7233D"/>
    <w:rsid w:val="00FA059D"/>
    <w:rsid w:val="00FB4521"/>
    <w:rsid w:val="00FD32AC"/>
    <w:rsid w:val="00FD6CD0"/>
    <w:rsid w:val="0C39221E"/>
    <w:rsid w:val="6A20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3"/>
    <w:uiPriority w:val="0"/>
  </w:style>
  <w:style w:type="paragraph" w:styleId="7">
    <w:name w:val="header"/>
    <w:basedOn w:val="1"/>
    <w:link w:val="1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qFormat/>
    <w:uiPriority w:val="0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3"/>
    <w:qFormat/>
    <w:uiPriority w:val="0"/>
    <w:rPr>
      <w:rFonts w:ascii="Tahoma" w:hAnsi="Tahoma" w:cs="Tahoma"/>
      <w:sz w:val="16"/>
      <w:szCs w:val="16"/>
    </w:rPr>
  </w:style>
  <w:style w:type="table" w:styleId="10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link w:val="7"/>
    <w:uiPriority w:val="0"/>
    <w:rPr>
      <w:sz w:val="24"/>
    </w:rPr>
  </w:style>
  <w:style w:type="character" w:customStyle="1" w:styleId="12">
    <w:name w:val="Título 1 Char"/>
    <w:basedOn w:val="3"/>
    <w:link w:val="2"/>
    <w:qFormat/>
    <w:uiPriority w:val="0"/>
    <w:rPr>
      <w:rFonts w:ascii="Arial" w:hAnsi="Arial"/>
      <w:b/>
      <w:sz w:val="28"/>
      <w:u w:val="single"/>
    </w:rPr>
  </w:style>
  <w:style w:type="character" w:customStyle="1" w:styleId="13">
    <w:name w:val="Texto de balão Char"/>
    <w:basedOn w:val="3"/>
    <w:link w:val="9"/>
    <w:uiPriority w:val="0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dapé Char"/>
    <w:basedOn w:val="3"/>
    <w:link w:val="8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9284-4E18-4AB9-B470-9F3F83548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380</Words>
  <Characters>2289</Characters>
  <Lines>19</Lines>
  <Paragraphs>5</Paragraphs>
  <TotalTime>1</TotalTime>
  <ScaleCrop>false</ScaleCrop>
  <LinksUpToDate>false</LinksUpToDate>
  <CharactersWithSpaces>2664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2020-06-15T23:51:00Z</dcterms:created>
  <dc:creator>Cliente</dc:creator>
  <cp:lastModifiedBy>Tatiane</cp:lastModifiedBy>
  <cp:lastPrinted>2014-09-17T16:08:00Z</cp:lastPrinted>
  <dcterms:modified xsi:type="dcterms:W3CDTF">2022-11-30T15:45:18Z</dcterms:modified>
  <dc:title>CIRCULAR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E62411DE392A4C1880CFB1B3810D1E2A</vt:lpwstr>
  </property>
</Properties>
</file>