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b/>
          <w:bCs/>
          <w:sz w:val="22"/>
          <w:szCs w:val="22"/>
        </w:rPr>
      </w:pPr>
      <w:bookmarkStart w:id="0" w:name="_GoBack"/>
      <w:r>
        <w:rPr>
          <w:rFonts w:hint="default" w:ascii="Calibri" w:hAnsi="Calibri" w:cs="Calibri"/>
          <w:b/>
          <w:bCs/>
          <w:sz w:val="22"/>
          <w:szCs w:val="22"/>
        </w:rPr>
        <w:t>ANEXO I - MODELO DE CARTA DE APRESENTAÇÃO DE PROPOSTA DE PATROCÍNIO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Dois Vizinhos,   XX   de outubro de 2023.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À Diretoria de Relações Empresariais e Comunitárias da UTFPR-DV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Assunto: Proposta de Patrocínio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Prezado(s) Sr(a)s.,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Para contribuir na realização do evento "III Lapidando Talentos” do </w:t>
      </w:r>
      <w:r>
        <w:rPr>
          <w:rFonts w:hint="default" w:ascii="Calibri" w:hAnsi="Calibri" w:cs="Calibri"/>
          <w:i/>
          <w:iCs/>
          <w:sz w:val="22"/>
          <w:szCs w:val="22"/>
        </w:rPr>
        <w:t>Campus</w:t>
      </w:r>
      <w:r>
        <w:rPr>
          <w:rFonts w:hint="default" w:ascii="Calibri" w:hAnsi="Calibri" w:cs="Calibri"/>
          <w:sz w:val="22"/>
          <w:szCs w:val="22"/>
        </w:rPr>
        <w:t xml:space="preserve"> Dois Vizinhos da UTFPR, no ano 2023, o proponente  ............... (nome completo da empresa ou pessoa física) sob CNPJ/CPF nº............., apresenta sua proposta para participação no Edital de Credenciamento Público para Obtenção de Patrocínio nº 16/2023 – DIREC-DV, através da(s) cota(s) abaixo indicadas:</w:t>
      </w:r>
    </w:p>
    <w:tbl>
      <w:tblPr>
        <w:tblW w:w="9855" w:type="dxa"/>
        <w:tblCellSpacing w:w="0" w:type="dxa"/>
        <w:tblInd w:w="-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ASSINALAR COM UM X A(S) COTA(S) QUE PRETENDE PATROCINAR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</w:rPr>
              <w:t>QUANTIDADE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800" w:leftChars="-900" w:right="0" w:firstLine="1799" w:firstLineChars="81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Empréstimo de itens de decoração do palco do Auditório: flores para o palco, toalhas para mesa, cadeiras para mesa de honra, plantas;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Empréstimo de itens para decoração do </w:t>
            </w:r>
            <w:r>
              <w:rPr>
                <w:rFonts w:hint="default" w:ascii="Calibri" w:hAnsi="Calibri" w:cs="Calibri"/>
                <w:i/>
                <w:iCs/>
                <w:sz w:val="22"/>
                <w:szCs w:val="22"/>
              </w:rPr>
              <w:t>hall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de entrada do Auditório: plantas para o hall de entrada;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Custeio do </w:t>
            </w:r>
            <w:r>
              <w:rPr>
                <w:rStyle w:val="4"/>
                <w:rFonts w:hint="default" w:ascii="Calibri" w:hAnsi="Calibri" w:cs="Calibri"/>
                <w:sz w:val="22"/>
                <w:szCs w:val="22"/>
              </w:rPr>
              <w:t>Coffee break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para 300 pessoas (salgados fritos e assados, bolos, tortas e pães) - (pagamento de forma direta ao prestador de serviço, sem repasse à UTFPR);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Custeio d</w:t>
            </w:r>
            <w:r>
              <w:rPr>
                <w:rStyle w:val="4"/>
                <w:rFonts w:hint="default" w:ascii="Calibri" w:hAnsi="Calibri" w:cs="Calibri"/>
                <w:sz w:val="22"/>
                <w:szCs w:val="22"/>
              </w:rPr>
              <w:t xml:space="preserve">e 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bebidas para </w:t>
            </w: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Coffee break </w:t>
            </w:r>
            <w:r>
              <w:rPr>
                <w:rFonts w:hint="default" w:ascii="Calibri" w:hAnsi="Calibri" w:cs="Calibri"/>
                <w:sz w:val="22"/>
                <w:szCs w:val="22"/>
              </w:rPr>
              <w:t>de 300 pessoas (refrigerante, suco, café e chás) - (pagamento de forma direta ao prestador de serviço, sem repasse à UTFPR);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1276" w:rightChars="638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Custeio Materiais de consumo para o coffee break (600 copos e 600 guardanapos) - (pagamento de forma direta ao prestador de serviço, sem repasse à UTFPR);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Brindes para distribuição aos participantes do evento (livros, material de escritório, agendas, cadernos, mochila, </w:t>
            </w:r>
            <w:r>
              <w:rPr>
                <w:rFonts w:hint="default" w:ascii="Calibri" w:hAnsi="Calibri" w:cs="Calibri"/>
                <w:i/>
                <w:iCs/>
                <w:sz w:val="22"/>
                <w:szCs w:val="22"/>
              </w:rPr>
              <w:t>squeeze</w:t>
            </w:r>
            <w:r>
              <w:rPr>
                <w:rFonts w:hint="default" w:ascii="Calibri" w:hAnsi="Calibri" w:cs="Calibri"/>
                <w:sz w:val="22"/>
                <w:szCs w:val="22"/>
              </w:rPr>
              <w:t xml:space="preserve"> etc.)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Vale compras em estabelecimentos locais com valor de até R$ 200,00.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Vale prestação de serviços com valor de até R$ 200,00.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3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00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Troféus (conforme modelo a ser repassado pela comissão organizadora ao patrocinador).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*Indicar o(s) valor(es) junto a quantidade.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 </w:t>
      </w:r>
      <w:r>
        <w:rPr>
          <w:rFonts w:hint="default" w:ascii="Calibri" w:hAnsi="Calibri" w:cs="Calibri"/>
          <w:sz w:val="22"/>
          <w:szCs w:val="22"/>
          <w:lang w:val="pt-BR"/>
        </w:rPr>
        <w:t>O</w:t>
      </w:r>
      <w:r>
        <w:rPr>
          <w:rFonts w:hint="default" w:ascii="Calibri" w:hAnsi="Calibri" w:cs="Calibri"/>
          <w:sz w:val="22"/>
          <w:szCs w:val="22"/>
        </w:rPr>
        <w:t xml:space="preserve"> proponente declara, para os devidos fins, que não se enquadra nos casos previstos no item 5 do referido Edital de Credenciamento Público.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Atenciosamente,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Nome e assinatura do Responsável (com carimbo):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Data: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Telefone: (    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 E-mail:</w:t>
      </w:r>
    </w:p>
    <w:p/>
    <w:sectPr>
      <w:pgSz w:w="11906" w:h="16838"/>
      <w:pgMar w:top="1440" w:right="2306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20905"/>
    <w:rsid w:val="7BA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2023-10-24T21:15:00Z</dcterms:created>
  <dc:creator>utfpr</dc:creator>
  <cp:lastModifiedBy>utfpr</cp:lastModifiedBy>
  <dcterms:modified xsi:type="dcterms:W3CDTF">2023-10-24T21:19:52Z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39564588BAA241DC97321EBFFD90B606_11</vt:lpwstr>
  </property>
</Properties>
</file>