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74" w:rsidRPr="00832134" w:rsidRDefault="00885E74" w:rsidP="00D753C8">
      <w:pPr>
        <w:tabs>
          <w:tab w:val="center" w:pos="4040"/>
          <w:tab w:val="right" w:pos="8360"/>
        </w:tabs>
        <w:spacing w:before="120" w:line="276" w:lineRule="auto"/>
        <w:ind w:left="-709" w:right="-7"/>
        <w:jc w:val="center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pStyle w:val="Ttulo5"/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b/>
          <w:sz w:val="24"/>
          <w:szCs w:val="24"/>
        </w:rPr>
      </w:pPr>
      <w:r w:rsidRPr="00832134">
        <w:rPr>
          <w:rFonts w:asciiTheme="minorHAnsi" w:hAnsiTheme="minorHAnsi" w:cs="Arial"/>
          <w:b/>
          <w:sz w:val="24"/>
          <w:szCs w:val="24"/>
        </w:rPr>
        <w:t>DECLARAÇÃO</w:t>
      </w: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85E74" w:rsidRPr="00832134" w:rsidRDefault="00885E74" w:rsidP="00885E74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ab/>
      </w:r>
      <w:r w:rsidR="00D753C8">
        <w:rPr>
          <w:rFonts w:asciiTheme="minorHAnsi" w:hAnsiTheme="minorHAnsi" w:cs="Arial"/>
          <w:sz w:val="24"/>
          <w:szCs w:val="24"/>
        </w:rPr>
        <w:t>Declaro</w:t>
      </w:r>
      <w:r w:rsidRPr="00832134">
        <w:rPr>
          <w:rFonts w:asciiTheme="minorHAnsi" w:hAnsiTheme="minorHAnsi" w:cs="Arial"/>
          <w:sz w:val="24"/>
          <w:szCs w:val="24"/>
        </w:rPr>
        <w:t xml:space="preserve"> conhecer as Normas do Programa de Empreendedorismo e Inovação (PROEM) da UTFPR, as Normas para Funcionamento do Hotel Tecnológico da UTFPR, bem como os Editais de seleção e chamada pública para o HT–</w:t>
      </w:r>
      <w:r>
        <w:rPr>
          <w:rFonts w:asciiTheme="minorHAnsi" w:hAnsiTheme="minorHAnsi" w:cs="Arial"/>
          <w:sz w:val="24"/>
          <w:szCs w:val="24"/>
        </w:rPr>
        <w:t>MD</w:t>
      </w:r>
      <w:r w:rsidRPr="00832134">
        <w:rPr>
          <w:rFonts w:asciiTheme="minorHAnsi" w:hAnsiTheme="minorHAnsi" w:cs="Arial"/>
          <w:sz w:val="24"/>
          <w:szCs w:val="24"/>
        </w:rPr>
        <w:t xml:space="preserve"> e concordar com o respectivo teor. </w:t>
      </w:r>
    </w:p>
    <w:p w:rsidR="00885E74" w:rsidRPr="00832134" w:rsidRDefault="00885E74" w:rsidP="00885E74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>Afirmo, outrossim, que são verdadeiras todas as informações aqui prestadas e as constantes dos documentos anexos.</w:t>
      </w:r>
    </w:p>
    <w:p w:rsidR="00885E74" w:rsidRPr="00832134" w:rsidRDefault="00885E74" w:rsidP="00885E74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_____________________</w:t>
      </w:r>
      <w:r w:rsidRPr="00832134">
        <w:rPr>
          <w:rFonts w:asciiTheme="minorHAnsi" w:hAnsiTheme="minorHAnsi" w:cs="Arial"/>
          <w:sz w:val="24"/>
          <w:szCs w:val="24"/>
        </w:rPr>
        <w:t xml:space="preserve">, _____ de ______________ </w:t>
      </w:r>
      <w:proofErr w:type="spellStart"/>
      <w:r w:rsidRPr="00832134">
        <w:rPr>
          <w:rFonts w:asciiTheme="minorHAnsi" w:hAnsiTheme="minorHAnsi" w:cs="Arial"/>
          <w:sz w:val="24"/>
          <w:szCs w:val="24"/>
        </w:rPr>
        <w:t>de</w:t>
      </w:r>
      <w:proofErr w:type="spellEnd"/>
      <w:r w:rsidRPr="00832134">
        <w:rPr>
          <w:rFonts w:asciiTheme="minorHAnsi" w:hAnsiTheme="minorHAnsi" w:cs="Arial"/>
          <w:sz w:val="24"/>
          <w:szCs w:val="24"/>
        </w:rPr>
        <w:t xml:space="preserve"> _____.</w:t>
      </w: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885E74" w:rsidRPr="00832134" w:rsidRDefault="00885E74" w:rsidP="00885E74">
      <w:pPr>
        <w:tabs>
          <w:tab w:val="center" w:pos="4040"/>
          <w:tab w:val="right" w:pos="8360"/>
        </w:tabs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150"/>
      </w:tblGrid>
      <w:tr w:rsidR="00D753C8" w:rsidRPr="00D57286" w:rsidTr="00D753C8">
        <w:tc>
          <w:tcPr>
            <w:tcW w:w="4350" w:type="dxa"/>
          </w:tcPr>
          <w:p w:rsidR="00D753C8" w:rsidRPr="00D57286" w:rsidRDefault="00D753C8" w:rsidP="001E01C0">
            <w:pPr>
              <w:ind w:right="298"/>
              <w:jc w:val="center"/>
              <w:rPr>
                <w:b/>
                <w:szCs w:val="24"/>
              </w:rPr>
            </w:pPr>
            <w:r w:rsidRPr="00D57286">
              <w:rPr>
                <w:b/>
                <w:szCs w:val="24"/>
              </w:rPr>
              <w:t xml:space="preserve">Nome Legível </w:t>
            </w:r>
            <w:r>
              <w:rPr>
                <w:b/>
                <w:szCs w:val="24"/>
              </w:rPr>
              <w:t>dos Empreendedores</w:t>
            </w:r>
          </w:p>
        </w:tc>
        <w:tc>
          <w:tcPr>
            <w:tcW w:w="4150" w:type="dxa"/>
          </w:tcPr>
          <w:p w:rsidR="00D753C8" w:rsidRPr="00D57286" w:rsidRDefault="00D753C8" w:rsidP="001E01C0">
            <w:pPr>
              <w:ind w:right="298"/>
              <w:jc w:val="center"/>
              <w:rPr>
                <w:b/>
                <w:szCs w:val="24"/>
              </w:rPr>
            </w:pPr>
            <w:r w:rsidRPr="00D57286">
              <w:rPr>
                <w:b/>
                <w:szCs w:val="24"/>
              </w:rPr>
              <w:t>Assinatura</w:t>
            </w:r>
          </w:p>
        </w:tc>
      </w:tr>
      <w:tr w:rsidR="00D753C8" w:rsidRPr="00D57286" w:rsidTr="00D753C8">
        <w:trPr>
          <w:trHeight w:val="737"/>
        </w:trPr>
        <w:tc>
          <w:tcPr>
            <w:tcW w:w="43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</w:tr>
      <w:tr w:rsidR="00D753C8" w:rsidRPr="00D57286" w:rsidTr="00D753C8">
        <w:trPr>
          <w:trHeight w:val="737"/>
        </w:trPr>
        <w:tc>
          <w:tcPr>
            <w:tcW w:w="43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</w:tr>
      <w:tr w:rsidR="00D753C8" w:rsidRPr="00D57286" w:rsidTr="00D753C8">
        <w:trPr>
          <w:trHeight w:val="737"/>
        </w:trPr>
        <w:tc>
          <w:tcPr>
            <w:tcW w:w="43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</w:tr>
      <w:tr w:rsidR="00D753C8" w:rsidRPr="00D57286" w:rsidTr="00D753C8">
        <w:trPr>
          <w:trHeight w:val="737"/>
        </w:trPr>
        <w:tc>
          <w:tcPr>
            <w:tcW w:w="43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D753C8" w:rsidRPr="00D57286" w:rsidRDefault="00D753C8" w:rsidP="001E01C0">
            <w:pPr>
              <w:ind w:right="298"/>
              <w:jc w:val="center"/>
              <w:rPr>
                <w:szCs w:val="24"/>
              </w:rPr>
            </w:pPr>
          </w:p>
        </w:tc>
      </w:tr>
    </w:tbl>
    <w:p w:rsidR="007C279E" w:rsidRDefault="007C279E"/>
    <w:sectPr w:rsidR="007C27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8D5" w:rsidRDefault="00C358D5" w:rsidP="00D753C8">
      <w:r>
        <w:separator/>
      </w:r>
    </w:p>
  </w:endnote>
  <w:endnote w:type="continuationSeparator" w:id="0">
    <w:p w:rsidR="00C358D5" w:rsidRDefault="00C358D5" w:rsidP="00D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780"/>
      <w:gridCol w:w="6151"/>
    </w:tblGrid>
    <w:tr w:rsidR="00D753C8" w:rsidRPr="00EB1B5C" w:rsidTr="004D18C8">
      <w:trPr>
        <w:trHeight w:val="684"/>
        <w:jc w:val="center"/>
      </w:trPr>
      <w:tc>
        <w:tcPr>
          <w:tcW w:w="2780" w:type="dxa"/>
          <w:vAlign w:val="center"/>
        </w:tcPr>
        <w:p w:rsidR="00D753C8" w:rsidRPr="00EB1B5C" w:rsidRDefault="00D753C8" w:rsidP="00D753C8">
          <w:pPr>
            <w:rPr>
              <w:rFonts w:cs="Arial"/>
              <w:sz w:val="8"/>
              <w:szCs w:val="8"/>
            </w:rPr>
          </w:pPr>
        </w:p>
        <w:p w:rsidR="00D753C8" w:rsidRPr="00EB1B5C" w:rsidRDefault="00D753C8" w:rsidP="00D753C8">
          <w:pPr>
            <w:rPr>
              <w:rFonts w:cs="Arial"/>
              <w:sz w:val="8"/>
              <w:szCs w:val="8"/>
            </w:rPr>
          </w:pPr>
          <w:r w:rsidRPr="00EB1B5C">
            <w:rPr>
              <w:rFonts w:cs="Arial"/>
              <w:noProof/>
              <w:sz w:val="8"/>
              <w:szCs w:val="8"/>
            </w:rPr>
            <w:drawing>
              <wp:inline distT="0" distB="0" distL="0" distR="0" wp14:anchorId="3B2B16FE" wp14:editId="7F1DE137">
                <wp:extent cx="619125" cy="628650"/>
                <wp:effectExtent l="0" t="0" r="9525" b="0"/>
                <wp:docPr id="63" name="Imagem 63" descr="ícaro pr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ícaro pro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1" w:type="dxa"/>
          <w:shd w:val="clear" w:color="auto" w:fill="auto"/>
          <w:vAlign w:val="bottom"/>
        </w:tcPr>
        <w:p w:rsidR="00D753C8" w:rsidRPr="00DE0BEE" w:rsidRDefault="00D753C8" w:rsidP="00D753C8">
          <w:pPr>
            <w:jc w:val="right"/>
            <w:rPr>
              <w:rFonts w:asciiTheme="minorHAnsi" w:hAnsiTheme="minorHAnsi" w:cstheme="minorHAnsi"/>
              <w:sz w:val="8"/>
              <w:szCs w:val="8"/>
            </w:rPr>
          </w:pPr>
        </w:p>
        <w:p w:rsidR="00D753C8" w:rsidRPr="00DE0BEE" w:rsidRDefault="00D753C8" w:rsidP="00D753C8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Avenida Brasil, 4021 – Bairro Parque Independência</w:t>
          </w:r>
        </w:p>
        <w:p w:rsidR="00D753C8" w:rsidRPr="00DE0BEE" w:rsidRDefault="00D753C8" w:rsidP="00D753C8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85884-000 – Medianeira – Paraná – Brasil. Fone: (45) 3240-8096</w:t>
          </w:r>
        </w:p>
        <w:p w:rsidR="00D753C8" w:rsidRPr="00DE0BEE" w:rsidRDefault="00D753C8" w:rsidP="00D753C8">
          <w:pPr>
            <w:tabs>
              <w:tab w:val="left" w:pos="1380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iut-md@utfpr.edu.br</w:t>
          </w:r>
        </w:p>
        <w:p w:rsidR="00D753C8" w:rsidRPr="00EB1B5C" w:rsidRDefault="00D753C8" w:rsidP="00D753C8">
          <w:pPr>
            <w:jc w:val="right"/>
            <w:rPr>
              <w:rFonts w:cs="Arial"/>
              <w:sz w:val="20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http://www.md.utfpr.edu.br/iut/</w:t>
          </w:r>
        </w:p>
      </w:tc>
    </w:tr>
  </w:tbl>
  <w:p w:rsidR="00D753C8" w:rsidRDefault="00D753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8D5" w:rsidRDefault="00C358D5" w:rsidP="00D753C8">
      <w:r>
        <w:separator/>
      </w:r>
    </w:p>
  </w:footnote>
  <w:footnote w:type="continuationSeparator" w:id="0">
    <w:p w:rsidR="00C358D5" w:rsidRDefault="00C358D5" w:rsidP="00D7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1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5010"/>
      <w:gridCol w:w="2693"/>
    </w:tblGrid>
    <w:tr w:rsidR="00D753C8" w:rsidRPr="00164F6D" w:rsidTr="00D753C8">
      <w:trPr>
        <w:trHeight w:val="1234"/>
      </w:trPr>
      <w:tc>
        <w:tcPr>
          <w:tcW w:w="2415" w:type="dxa"/>
          <w:shd w:val="clear" w:color="auto" w:fill="auto"/>
          <w:vAlign w:val="center"/>
        </w:tcPr>
        <w:p w:rsidR="00D753C8" w:rsidRPr="00164F6D" w:rsidRDefault="00D753C8" w:rsidP="00D753C8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</w:rPr>
            <w:t xml:space="preserve">   </w:t>
          </w:r>
          <w:r w:rsidRPr="005B3495">
            <w:rPr>
              <w:noProof/>
            </w:rPr>
            <w:drawing>
              <wp:inline distT="0" distB="0" distL="0" distR="0" wp14:anchorId="150193F7" wp14:editId="78963727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shd w:val="clear" w:color="auto" w:fill="auto"/>
        </w:tcPr>
        <w:p w:rsidR="00D753C8" w:rsidRPr="00C24331" w:rsidRDefault="00D753C8" w:rsidP="00D753C8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IUT UTFPR-MD</w:t>
          </w:r>
        </w:p>
        <w:p w:rsidR="00D753C8" w:rsidRDefault="00D753C8" w:rsidP="00D753C8">
          <w:pPr>
            <w:pStyle w:val="Cabealho"/>
            <w:spacing w:after="120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ANEXO II – Declaração de conhecimento e concordância</w:t>
          </w:r>
        </w:p>
        <w:p w:rsidR="00D753C8" w:rsidRPr="004D3EDE" w:rsidRDefault="00D753C8" w:rsidP="00D753C8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 w:rsidRPr="004D3EDE">
            <w:rPr>
              <w:rFonts w:cs="Arial"/>
              <w:b/>
              <w:szCs w:val="24"/>
            </w:rPr>
            <w:t xml:space="preserve">Processo Seletivo </w:t>
          </w:r>
        </w:p>
      </w:tc>
      <w:tc>
        <w:tcPr>
          <w:tcW w:w="2693" w:type="dxa"/>
          <w:shd w:val="clear" w:color="auto" w:fill="auto"/>
          <w:vAlign w:val="center"/>
        </w:tcPr>
        <w:p w:rsidR="00D753C8" w:rsidRPr="00164F6D" w:rsidRDefault="00D753C8" w:rsidP="00D753C8">
          <w:pPr>
            <w:pStyle w:val="Cabealho"/>
            <w:jc w:val="center"/>
            <w:rPr>
              <w:rFonts w:cs="Arial"/>
            </w:rPr>
          </w:pPr>
          <w:r w:rsidRPr="005B3495">
            <w:rPr>
              <w:rFonts w:eastAsia="Arial Unicode MS"/>
              <w:noProof/>
            </w:rPr>
            <w:drawing>
              <wp:inline distT="0" distB="0" distL="0" distR="0" wp14:anchorId="35CEDDDC" wp14:editId="5C222327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3C8" w:rsidRDefault="00D753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multilevel"/>
    <w:tmpl w:val="0000001F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tulo8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tulo9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74"/>
    <w:rsid w:val="004D18C8"/>
    <w:rsid w:val="007C279E"/>
    <w:rsid w:val="00885E74"/>
    <w:rsid w:val="00C358D5"/>
    <w:rsid w:val="00D7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F8F6DC-6FEF-47B5-AC48-F9466749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74"/>
    <w:pPr>
      <w:suppressAutoHyphens/>
      <w:spacing w:after="0" w:line="240" w:lineRule="auto"/>
      <w:jc w:val="both"/>
    </w:pPr>
    <w:rPr>
      <w:rFonts w:ascii="Arial" w:eastAsia="Calibri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85E74"/>
    <w:pPr>
      <w:keepNext/>
      <w:numPr>
        <w:numId w:val="1"/>
      </w:numPr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har"/>
    <w:qFormat/>
    <w:rsid w:val="00885E74"/>
    <w:pPr>
      <w:keepNext/>
      <w:numPr>
        <w:ilvl w:val="1"/>
        <w:numId w:val="1"/>
      </w:numPr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885E74"/>
    <w:pPr>
      <w:keepNext/>
      <w:numPr>
        <w:ilvl w:val="2"/>
        <w:numId w:val="1"/>
      </w:numPr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link w:val="Ttulo4Char"/>
    <w:qFormat/>
    <w:rsid w:val="00885E74"/>
    <w:pPr>
      <w:keepNext/>
      <w:numPr>
        <w:ilvl w:val="3"/>
        <w:numId w:val="1"/>
      </w:numPr>
      <w:jc w:val="right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885E74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sz w:val="32"/>
    </w:rPr>
  </w:style>
  <w:style w:type="paragraph" w:styleId="Ttulo6">
    <w:name w:val="heading 6"/>
    <w:basedOn w:val="Normal"/>
    <w:next w:val="Normal"/>
    <w:link w:val="Ttulo6Char"/>
    <w:qFormat/>
    <w:rsid w:val="00885E74"/>
    <w:pPr>
      <w:keepNext/>
      <w:numPr>
        <w:ilvl w:val="5"/>
        <w:numId w:val="1"/>
      </w:numPr>
      <w:jc w:val="left"/>
      <w:outlineLvl w:val="5"/>
    </w:pPr>
    <w:rPr>
      <w:rFonts w:ascii="Times New Roman" w:hAnsi="Times New Roman"/>
      <w:b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885E74"/>
    <w:pPr>
      <w:keepNext/>
      <w:numPr>
        <w:ilvl w:val="6"/>
        <w:numId w:val="1"/>
      </w:numPr>
      <w:jc w:val="left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885E74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885E74"/>
    <w:pPr>
      <w:keepNext/>
      <w:numPr>
        <w:ilvl w:val="8"/>
        <w:numId w:val="1"/>
      </w:numPr>
      <w:jc w:val="center"/>
      <w:outlineLvl w:val="8"/>
    </w:pPr>
    <w:rPr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5E74"/>
    <w:rPr>
      <w:rFonts w:ascii="Arial" w:eastAsia="Calibri" w:hAnsi="Arial" w:cs="Times New Roman"/>
      <w:b/>
      <w:i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885E74"/>
    <w:rPr>
      <w:rFonts w:ascii="Arial" w:eastAsia="Calibri" w:hAnsi="Arial" w:cs="Times New Roman"/>
      <w:b/>
      <w:sz w:val="1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85E74"/>
    <w:rPr>
      <w:rFonts w:ascii="Arial" w:eastAsia="Calibri" w:hAnsi="Arial" w:cs="Times New Roman"/>
      <w:i/>
      <w:sz w:val="4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885E74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885E74"/>
    <w:rPr>
      <w:rFonts w:ascii="Times New Roman" w:eastAsia="Calibri" w:hAnsi="Times New Roman" w:cs="Times New Roman"/>
      <w:sz w:val="32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885E74"/>
    <w:rPr>
      <w:rFonts w:ascii="Times New Roman" w:eastAsia="Calibri" w:hAnsi="Times New Roman" w:cs="Times New Roman"/>
      <w:b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885E74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885E74"/>
    <w:rPr>
      <w:rFonts w:ascii="Arial" w:eastAsia="Calibri" w:hAnsi="Arial" w:cs="Times New Roman"/>
      <w:b/>
      <w:sz w:val="28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885E74"/>
    <w:rPr>
      <w:rFonts w:ascii="Arial" w:eastAsia="Calibri" w:hAnsi="Arial" w:cs="Times New Roman"/>
      <w:b/>
      <w:sz w:val="14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D75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53C8"/>
    <w:rPr>
      <w:rFonts w:ascii="Arial" w:eastAsia="Calibri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75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3C8"/>
    <w:rPr>
      <w:rFonts w:ascii="Arial" w:eastAsia="Calibri" w:hAnsi="Arial" w:cs="Times New Roman"/>
      <w:szCs w:val="20"/>
      <w:lang w:eastAsia="ar-SA"/>
    </w:rPr>
  </w:style>
  <w:style w:type="table" w:styleId="Tabelacomgrade">
    <w:name w:val="Table Grid"/>
    <w:basedOn w:val="Tabelanormal"/>
    <w:rsid w:val="00D75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Ariel Kuhn Liesenfeld</dc:creator>
  <cp:keywords/>
  <dc:description/>
  <cp:lastModifiedBy>Alexssander Ariel Kuhn Liesenfeld</cp:lastModifiedBy>
  <cp:revision>3</cp:revision>
  <dcterms:created xsi:type="dcterms:W3CDTF">2019-02-18T14:31:00Z</dcterms:created>
  <dcterms:modified xsi:type="dcterms:W3CDTF">2019-02-18T14:53:00Z</dcterms:modified>
</cp:coreProperties>
</file>